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5B90" w:rsidR="00AF1B4D" w:rsidP="00425B90" w:rsidRDefault="00AF1B4D" w14:paraId="468A98F6" w14:textId="77777777">
      <w:pPr>
        <w:pStyle w:val="paragraph"/>
        <w:spacing w:before="0" w:beforeAutospacing="0" w:after="0" w:afterAutospacing="0" w:line="276" w:lineRule="auto"/>
        <w:jc w:val="center"/>
        <w:textAlignment w:val="baseline"/>
        <w:rPr>
          <w:rFonts w:ascii="Calibri" w:hAnsi="Calibri" w:cs="Calibri"/>
          <w:sz w:val="18"/>
          <w:szCs w:val="18"/>
        </w:rPr>
      </w:pPr>
      <w:r w:rsidRPr="00425B90">
        <w:rPr>
          <w:rFonts w:ascii="Calibri" w:hAnsi="Calibri" w:cs="Calibri"/>
          <w:color w:val="000000"/>
          <w:shd w:val="clear" w:color="auto" w:fill="FFFFFF"/>
        </w:rPr>
        <w:br/>
      </w:r>
      <w:r w:rsidRPr="00425B90">
        <w:rPr>
          <w:rStyle w:val="normaltextrun"/>
          <w:rFonts w:ascii="Calibri" w:hAnsi="Calibri" w:cs="Calibri" w:eastAsiaTheme="majorEastAsia"/>
          <w:b/>
          <w:bCs/>
          <w:sz w:val="28"/>
          <w:szCs w:val="28"/>
        </w:rPr>
        <w:t>SCHOOL SOCIAL WORKER</w:t>
      </w:r>
      <w:r w:rsidRPr="00425B90">
        <w:rPr>
          <w:rStyle w:val="eop"/>
          <w:rFonts w:ascii="Calibri" w:hAnsi="Calibri" w:cs="Calibri" w:eastAsiaTheme="majorEastAsia"/>
          <w:sz w:val="28"/>
          <w:szCs w:val="28"/>
        </w:rPr>
        <w:t> </w:t>
      </w:r>
    </w:p>
    <w:p w:rsidRPr="00425B90" w:rsidR="00AF1B4D" w:rsidP="00425B90" w:rsidRDefault="00AF1B4D" w14:paraId="4E1B02C3" w14:textId="77777777">
      <w:pPr>
        <w:pStyle w:val="paragraph"/>
        <w:spacing w:before="0" w:beforeAutospacing="0" w:after="0" w:afterAutospacing="0" w:line="276" w:lineRule="auto"/>
        <w:jc w:val="center"/>
        <w:textAlignment w:val="baseline"/>
        <w:rPr>
          <w:rFonts w:ascii="Calibri" w:hAnsi="Calibri" w:cs="Calibri"/>
          <w:sz w:val="18"/>
          <w:szCs w:val="18"/>
        </w:rPr>
      </w:pPr>
      <w:r w:rsidRPr="00425B90">
        <w:rPr>
          <w:rStyle w:val="normaltextrun"/>
          <w:rFonts w:ascii="Calibri" w:hAnsi="Calibri" w:cs="Calibri" w:eastAsiaTheme="majorEastAsia"/>
          <w:b/>
          <w:bCs/>
          <w:sz w:val="28"/>
          <w:szCs w:val="28"/>
        </w:rPr>
        <w:t>JOB DESCRIPTION &amp; PERSON SPECIFICATION</w:t>
      </w:r>
      <w:r w:rsidRPr="00425B90">
        <w:rPr>
          <w:rStyle w:val="eop"/>
          <w:rFonts w:ascii="Calibri" w:hAnsi="Calibri" w:cs="Calibri" w:eastAsiaTheme="majorEastAsia"/>
          <w:sz w:val="28"/>
          <w:szCs w:val="28"/>
        </w:rPr>
        <w:t> </w:t>
      </w:r>
    </w:p>
    <w:p w:rsidRPr="00425B90" w:rsidR="00AF1B4D" w:rsidP="00425B90" w:rsidRDefault="00AF1B4D" w14:paraId="5345440A" w14:textId="7D45D42B">
      <w:pPr>
        <w:spacing w:line="276" w:lineRule="auto"/>
        <w:rPr>
          <w:rFonts w:ascii="Calibri" w:hAnsi="Calibri" w:cs="Calibri"/>
        </w:rPr>
      </w:pPr>
    </w:p>
    <w:tbl>
      <w:tblPr>
        <w:tblStyle w:val="TableGrid"/>
        <w:tblW w:w="0" w:type="auto"/>
        <w:tblLook w:val="04A0" w:firstRow="1" w:lastRow="0" w:firstColumn="1" w:lastColumn="0" w:noHBand="0" w:noVBand="1"/>
      </w:tblPr>
      <w:tblGrid>
        <w:gridCol w:w="2122"/>
        <w:gridCol w:w="6894"/>
      </w:tblGrid>
      <w:tr w:rsidRPr="00425B90" w:rsidR="00AF1B4D" w:rsidTr="00AF1B4D" w14:paraId="60898D79" w14:textId="77777777">
        <w:tc>
          <w:tcPr>
            <w:tcW w:w="2122" w:type="dxa"/>
          </w:tcPr>
          <w:p w:rsidRPr="00425B90" w:rsidR="00AF1B4D" w:rsidP="00425B90" w:rsidRDefault="00AF1B4D" w14:paraId="6E244550" w14:textId="7EDF7B9A">
            <w:pPr>
              <w:spacing w:line="276" w:lineRule="auto"/>
              <w:rPr>
                <w:rFonts w:ascii="Calibri" w:hAnsi="Calibri" w:cs="Calibri"/>
                <w:b/>
                <w:bCs/>
              </w:rPr>
            </w:pPr>
            <w:r w:rsidRPr="00425B90">
              <w:rPr>
                <w:rFonts w:ascii="Calibri" w:hAnsi="Calibri" w:cs="Calibri"/>
                <w:b/>
                <w:bCs/>
              </w:rPr>
              <w:t>Job Title</w:t>
            </w:r>
          </w:p>
        </w:tc>
        <w:tc>
          <w:tcPr>
            <w:tcW w:w="6894" w:type="dxa"/>
          </w:tcPr>
          <w:p w:rsidRPr="00425B90" w:rsidR="00AF1B4D" w:rsidP="00425B90" w:rsidRDefault="00AF1B4D" w14:paraId="0083EF8C" w14:textId="49338F27">
            <w:pPr>
              <w:spacing w:line="276" w:lineRule="auto"/>
              <w:rPr>
                <w:rFonts w:ascii="Calibri" w:hAnsi="Calibri" w:cs="Calibri"/>
                <w:b/>
                <w:bCs/>
              </w:rPr>
            </w:pPr>
            <w:r w:rsidRPr="00425B90">
              <w:rPr>
                <w:rFonts w:ascii="Calibri" w:hAnsi="Calibri" w:cs="Calibri"/>
                <w:b/>
                <w:bCs/>
              </w:rPr>
              <w:t>Social Worker (Attendance, Pupil Welfare &amp; Safeguarding)</w:t>
            </w:r>
          </w:p>
        </w:tc>
      </w:tr>
      <w:tr w:rsidRPr="00425B90" w:rsidR="00AF1B4D" w:rsidTr="00AF1B4D" w14:paraId="5FCC7F57" w14:textId="77777777">
        <w:tc>
          <w:tcPr>
            <w:tcW w:w="2122" w:type="dxa"/>
          </w:tcPr>
          <w:p w:rsidRPr="00425B90" w:rsidR="00AF1B4D" w:rsidP="00425B90" w:rsidRDefault="00AF1B4D" w14:paraId="18053CF8" w14:textId="585600CA">
            <w:pPr>
              <w:spacing w:line="276" w:lineRule="auto"/>
              <w:rPr>
                <w:rFonts w:ascii="Calibri" w:hAnsi="Calibri" w:cs="Calibri"/>
                <w:b/>
                <w:bCs/>
              </w:rPr>
            </w:pPr>
            <w:r w:rsidRPr="00425B90">
              <w:rPr>
                <w:rFonts w:ascii="Calibri" w:hAnsi="Calibri" w:cs="Calibri"/>
                <w:b/>
                <w:bCs/>
              </w:rPr>
              <w:t>Salary</w:t>
            </w:r>
          </w:p>
        </w:tc>
        <w:tc>
          <w:tcPr>
            <w:tcW w:w="6894" w:type="dxa"/>
          </w:tcPr>
          <w:p w:rsidRPr="00425B90" w:rsidR="00AF1B4D" w:rsidP="00425B90" w:rsidRDefault="00AF1B4D" w14:paraId="03EF8F76" w14:textId="77777777">
            <w:pPr>
              <w:spacing w:line="276" w:lineRule="auto"/>
              <w:rPr>
                <w:rFonts w:ascii="Calibri" w:hAnsi="Calibri" w:cs="Calibri"/>
                <w:b/>
                <w:bCs/>
              </w:rPr>
            </w:pPr>
            <w:r w:rsidRPr="00425B90">
              <w:rPr>
                <w:rFonts w:ascii="Calibri" w:hAnsi="Calibri" w:cs="Calibri"/>
                <w:b/>
                <w:bCs/>
              </w:rPr>
              <w:t>£35,525-£38,454 pa</w:t>
            </w:r>
          </w:p>
          <w:p w:rsidRPr="00425B90" w:rsidR="00AF1B4D" w:rsidP="00425B90" w:rsidRDefault="00AF1B4D" w14:paraId="0899D4D2" w14:textId="77777777">
            <w:pPr>
              <w:spacing w:line="276" w:lineRule="auto"/>
              <w:rPr>
                <w:rFonts w:ascii="Calibri" w:hAnsi="Calibri" w:cs="Calibri"/>
                <w:b/>
                <w:bCs/>
              </w:rPr>
            </w:pPr>
            <w:r w:rsidRPr="00425B90">
              <w:rPr>
                <w:rFonts w:ascii="Calibri" w:hAnsi="Calibri" w:cs="Calibri"/>
                <w:b/>
                <w:bCs/>
              </w:rPr>
              <w:t>Actual Salary £33,202-£35,939.</w:t>
            </w:r>
          </w:p>
          <w:p w:rsidRPr="00425B90" w:rsidR="00AF1B4D" w:rsidP="00425B90" w:rsidRDefault="00AF1B4D" w14:paraId="1C00A527" w14:textId="1A2FDF02">
            <w:pPr>
              <w:spacing w:line="276" w:lineRule="auto"/>
              <w:rPr>
                <w:rFonts w:ascii="Calibri" w:hAnsi="Calibri" w:cs="Calibri"/>
                <w:b/>
                <w:bCs/>
              </w:rPr>
            </w:pPr>
            <w:r w:rsidRPr="00425B90">
              <w:rPr>
                <w:rFonts w:ascii="Calibri" w:hAnsi="Calibri" w:cs="Calibri"/>
                <w:b/>
                <w:bCs/>
              </w:rPr>
              <w:t>Pay award pending in September 2024</w:t>
            </w:r>
          </w:p>
        </w:tc>
      </w:tr>
      <w:tr w:rsidRPr="00425B90" w:rsidR="00AF1B4D" w:rsidTr="00AF1B4D" w14:paraId="1D035A85" w14:textId="77777777">
        <w:tc>
          <w:tcPr>
            <w:tcW w:w="2122" w:type="dxa"/>
          </w:tcPr>
          <w:p w:rsidRPr="00425B90" w:rsidR="00AF1B4D" w:rsidP="00425B90" w:rsidRDefault="00AF1B4D" w14:paraId="2A849D69" w14:textId="564257C3">
            <w:pPr>
              <w:spacing w:line="276" w:lineRule="auto"/>
              <w:rPr>
                <w:rFonts w:ascii="Calibri" w:hAnsi="Calibri" w:cs="Calibri"/>
                <w:b/>
                <w:bCs/>
              </w:rPr>
            </w:pPr>
            <w:r w:rsidRPr="00425B90">
              <w:rPr>
                <w:rFonts w:ascii="Calibri" w:hAnsi="Calibri" w:cs="Calibri"/>
                <w:b/>
                <w:bCs/>
              </w:rPr>
              <w:t>Hours of Work</w:t>
            </w:r>
          </w:p>
        </w:tc>
        <w:tc>
          <w:tcPr>
            <w:tcW w:w="6894" w:type="dxa"/>
          </w:tcPr>
          <w:p w:rsidRPr="00425B90" w:rsidR="00AF1B4D" w:rsidP="00425B90" w:rsidRDefault="00AF1B4D" w14:paraId="38208F43" w14:textId="07167E6A">
            <w:pPr>
              <w:spacing w:line="276" w:lineRule="auto"/>
              <w:rPr>
                <w:rFonts w:ascii="Calibri" w:hAnsi="Calibri" w:cs="Calibri"/>
                <w:b/>
                <w:bCs/>
              </w:rPr>
            </w:pPr>
            <w:r w:rsidRPr="00425B90">
              <w:rPr>
                <w:rFonts w:ascii="Calibri" w:hAnsi="Calibri" w:cs="Calibri"/>
                <w:b/>
                <w:bCs/>
              </w:rPr>
              <w:t>Term Time Plus 4 weeks</w:t>
            </w:r>
          </w:p>
          <w:p w:rsidRPr="00425B90" w:rsidR="00AF1B4D" w:rsidP="00425B90" w:rsidRDefault="00AF1B4D" w14:paraId="3C978CDA" w14:textId="73B8BE25">
            <w:pPr>
              <w:spacing w:line="276" w:lineRule="auto"/>
              <w:rPr>
                <w:rFonts w:ascii="Calibri" w:hAnsi="Calibri" w:cs="Calibri"/>
                <w:b/>
                <w:bCs/>
              </w:rPr>
            </w:pPr>
            <w:r w:rsidRPr="00425B90">
              <w:rPr>
                <w:rFonts w:ascii="Calibri" w:hAnsi="Calibri" w:cs="Calibri"/>
                <w:b/>
                <w:bCs/>
              </w:rPr>
              <w:t xml:space="preserve">35 hours per week/ 42 weeks per year/ Discretionary time off in-lieu </w:t>
            </w:r>
          </w:p>
        </w:tc>
      </w:tr>
    </w:tbl>
    <w:p w:rsidRPr="00425B90" w:rsidR="00AF1B4D" w:rsidP="00425B90" w:rsidRDefault="00AF1B4D" w14:paraId="268FB1F2" w14:textId="77777777">
      <w:pPr>
        <w:spacing w:line="276" w:lineRule="auto"/>
        <w:rPr>
          <w:rFonts w:ascii="Calibri" w:hAnsi="Calibri" w:cs="Calibri"/>
          <w:b/>
          <w:bCs/>
        </w:rPr>
      </w:pPr>
    </w:p>
    <w:p w:rsidRPr="00425B90" w:rsidR="00AF1B4D" w:rsidP="00425B90" w:rsidRDefault="00AF1B4D" w14:paraId="788C9B93" w14:textId="77777777">
      <w:pPr>
        <w:spacing w:line="276" w:lineRule="auto"/>
        <w:rPr>
          <w:rFonts w:ascii="Calibri" w:hAnsi="Calibri" w:cs="Calibri"/>
          <w:b/>
          <w:bCs/>
        </w:rPr>
      </w:pPr>
      <w:r w:rsidRPr="00425B90">
        <w:rPr>
          <w:rFonts w:ascii="Calibri" w:hAnsi="Calibri" w:cs="Calibri"/>
          <w:b/>
          <w:bCs/>
        </w:rPr>
        <w:t>Primary Purpose of the Role:</w:t>
      </w:r>
    </w:p>
    <w:p w:rsidRPr="00425B90" w:rsidR="00AF1B4D" w:rsidP="00425B90" w:rsidRDefault="00AF1B4D" w14:paraId="37E6DD56" w14:textId="2D7B9194">
      <w:pPr>
        <w:spacing w:line="276" w:lineRule="auto"/>
        <w:rPr>
          <w:rStyle w:val="eop"/>
          <w:rFonts w:ascii="Calibri" w:hAnsi="Calibri" w:cs="Calibri"/>
          <w:sz w:val="22"/>
          <w:szCs w:val="22"/>
        </w:rPr>
      </w:pPr>
      <w:r w:rsidRPr="00425B90">
        <w:rPr>
          <w:rStyle w:val="normaltextrun"/>
          <w:rFonts w:ascii="Calibri" w:hAnsi="Calibri" w:cs="Calibri"/>
          <w:sz w:val="22"/>
          <w:szCs w:val="22"/>
        </w:rPr>
        <w:t>To complement the work of our multi-disciplined team by:</w:t>
      </w:r>
      <w:r w:rsidRPr="00425B90">
        <w:rPr>
          <w:rStyle w:val="eop"/>
          <w:rFonts w:ascii="Calibri" w:hAnsi="Calibri" w:cs="Calibri"/>
          <w:sz w:val="22"/>
          <w:szCs w:val="22"/>
        </w:rPr>
        <w:t> </w:t>
      </w:r>
    </w:p>
    <w:p w:rsidRPr="00425B90" w:rsidR="00AF1B4D" w:rsidP="00425B90" w:rsidRDefault="00AF1B4D" w14:paraId="6D100A6D" w14:textId="77777777">
      <w:pPr>
        <w:pStyle w:val="ListParagraph"/>
        <w:numPr>
          <w:ilvl w:val="0"/>
          <w:numId w:val="18"/>
        </w:numPr>
        <w:spacing w:after="0" w:line="276" w:lineRule="auto"/>
        <w:jc w:val="both"/>
        <w:textAlignment w:val="baseline"/>
        <w:rPr>
          <w:rStyle w:val="normaltextrun"/>
          <w:rFonts w:ascii="Calibri" w:hAnsi="Calibri" w:cs="Calibri"/>
          <w:sz w:val="22"/>
          <w:szCs w:val="22"/>
        </w:rPr>
      </w:pPr>
      <w:r w:rsidRPr="00425B90">
        <w:rPr>
          <w:rStyle w:val="normaltextrun"/>
          <w:rFonts w:ascii="Calibri" w:hAnsi="Calibri" w:cs="Calibri" w:eastAsiaTheme="majorEastAsia"/>
          <w:sz w:val="22"/>
          <w:szCs w:val="22"/>
        </w:rPr>
        <w:t>Provide a school social work service to promote the safety, welfare, and health and wellbeing of our young people</w:t>
      </w:r>
      <w:r w:rsidRPr="00425B90">
        <w:rPr>
          <w:rStyle w:val="normaltextrun"/>
          <w:rFonts w:ascii="Calibri" w:hAnsi="Calibri" w:cs="Calibri"/>
          <w:sz w:val="22"/>
          <w:szCs w:val="22"/>
        </w:rPr>
        <w:t>.</w:t>
      </w:r>
    </w:p>
    <w:p w:rsidRPr="00425B90" w:rsidR="00AF1B4D" w:rsidP="00425B90" w:rsidRDefault="00AF1B4D" w14:paraId="4DE2CDFC" w14:textId="2F65BCFD">
      <w:pPr>
        <w:pStyle w:val="ListParagraph"/>
        <w:numPr>
          <w:ilvl w:val="0"/>
          <w:numId w:val="18"/>
        </w:numPr>
        <w:spacing w:after="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Using social work skills and experience and applying a trauma informed and attachment aware approach to ensure that our safeguarding practices and procedures are outstanding across the organisation.</w:t>
      </w:r>
      <w:r w:rsidRPr="00425B90">
        <w:rPr>
          <w:rStyle w:val="eop"/>
          <w:rFonts w:ascii="Calibri" w:hAnsi="Calibri" w:cs="Calibri" w:eastAsiaTheme="majorEastAsia"/>
          <w:sz w:val="22"/>
          <w:szCs w:val="22"/>
        </w:rPr>
        <w:t> </w:t>
      </w:r>
    </w:p>
    <w:p w:rsidRPr="00425B90" w:rsidR="00AF1B4D" w:rsidP="00425B90" w:rsidRDefault="00AF1B4D" w14:paraId="1302844D" w14:textId="77777777">
      <w:pPr>
        <w:pStyle w:val="paragraph"/>
        <w:numPr>
          <w:ilvl w:val="0"/>
          <w:numId w:val="18"/>
        </w:numPr>
        <w:spacing w:before="0" w:beforeAutospacing="0" w:after="0" w:afterAutospacing="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Supporting school policy and processes for improving attendance, managing safeguarding concerns, and promoting young people’s wellbeing.</w:t>
      </w:r>
      <w:r w:rsidRPr="00425B90">
        <w:rPr>
          <w:rStyle w:val="eop"/>
          <w:rFonts w:ascii="Calibri" w:hAnsi="Calibri" w:cs="Calibri" w:eastAsiaTheme="majorEastAsia"/>
          <w:sz w:val="22"/>
          <w:szCs w:val="22"/>
        </w:rPr>
        <w:t> </w:t>
      </w:r>
    </w:p>
    <w:p w:rsidRPr="00425B90" w:rsidR="00AF1B4D" w:rsidP="00425B90" w:rsidRDefault="00AF1B4D" w14:paraId="50E654C2" w14:textId="77777777">
      <w:pPr>
        <w:pStyle w:val="paragraph"/>
        <w:numPr>
          <w:ilvl w:val="0"/>
          <w:numId w:val="18"/>
        </w:numPr>
        <w:spacing w:before="0" w:beforeAutospacing="0" w:after="0" w:afterAutospacing="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Supporting the management and leadership team with compliance, implementation and management of the school’s Positive Behaviour and Restorative Discipline Policy, child protection and attendance policy. Contribute to the compliance and quality of the Independent School Standards.</w:t>
      </w:r>
      <w:r w:rsidRPr="00425B90">
        <w:rPr>
          <w:rStyle w:val="eop"/>
          <w:rFonts w:ascii="Calibri" w:hAnsi="Calibri" w:cs="Calibri" w:eastAsiaTheme="majorEastAsia"/>
          <w:sz w:val="22"/>
          <w:szCs w:val="22"/>
        </w:rPr>
        <w:t> </w:t>
      </w:r>
    </w:p>
    <w:p w:rsidRPr="00425B90" w:rsidR="00AF1B4D" w:rsidP="00425B90" w:rsidRDefault="00AF1B4D" w14:paraId="70B8D3C4" w14:textId="77777777">
      <w:pPr>
        <w:pStyle w:val="paragraph"/>
        <w:numPr>
          <w:ilvl w:val="0"/>
          <w:numId w:val="18"/>
        </w:numPr>
        <w:spacing w:before="0" w:beforeAutospacing="0" w:after="0" w:afterAutospacing="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Providing core group support for the delivery of Early Help functions including accountability for leading implementation, monitoring, and development across school, families, and partners.</w:t>
      </w:r>
      <w:r w:rsidRPr="00425B90">
        <w:rPr>
          <w:rStyle w:val="eop"/>
          <w:rFonts w:ascii="Calibri" w:hAnsi="Calibri" w:cs="Calibri" w:eastAsiaTheme="majorEastAsia"/>
          <w:sz w:val="22"/>
          <w:szCs w:val="22"/>
        </w:rPr>
        <w:t> </w:t>
      </w:r>
    </w:p>
    <w:p w:rsidRPr="00425B90" w:rsidR="00AF1B4D" w:rsidP="00425B90" w:rsidRDefault="00AF1B4D" w14:paraId="2329B06E" w14:textId="77777777">
      <w:pPr>
        <w:pStyle w:val="paragraph"/>
        <w:numPr>
          <w:ilvl w:val="0"/>
          <w:numId w:val="18"/>
        </w:numPr>
        <w:spacing w:before="0" w:beforeAutospacing="0" w:after="0" w:afterAutospacing="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Identifying needs and implementing agreed programmes that enable children and young people to overcome their barriers to both learning and wellbeing.</w:t>
      </w:r>
      <w:r w:rsidRPr="00425B90">
        <w:rPr>
          <w:rStyle w:val="eop"/>
          <w:rFonts w:ascii="Calibri" w:hAnsi="Calibri" w:cs="Calibri" w:eastAsiaTheme="majorEastAsia"/>
          <w:sz w:val="22"/>
          <w:szCs w:val="22"/>
        </w:rPr>
        <w:t> </w:t>
      </w:r>
    </w:p>
    <w:p w:rsidRPr="00425B90" w:rsidR="00AF1B4D" w:rsidP="00425B90" w:rsidRDefault="00AF1B4D" w14:paraId="7F53BB37" w14:textId="77777777">
      <w:pPr>
        <w:pStyle w:val="paragraph"/>
        <w:numPr>
          <w:ilvl w:val="0"/>
          <w:numId w:val="18"/>
        </w:numPr>
        <w:spacing w:before="0" w:beforeAutospacing="0" w:after="0" w:afterAutospacing="0" w:line="276" w:lineRule="auto"/>
        <w:jc w:val="both"/>
        <w:textAlignment w:val="baseline"/>
        <w:rPr>
          <w:rFonts w:ascii="Calibri" w:hAnsi="Calibri" w:cs="Calibri"/>
          <w:sz w:val="22"/>
          <w:szCs w:val="22"/>
        </w:rPr>
      </w:pPr>
      <w:r w:rsidRPr="00425B90">
        <w:rPr>
          <w:rStyle w:val="normaltextrun"/>
          <w:rFonts w:ascii="Calibri" w:hAnsi="Calibri" w:cs="Calibri" w:eastAsiaTheme="majorEastAsia"/>
          <w:sz w:val="22"/>
          <w:szCs w:val="22"/>
        </w:rPr>
        <w:t>Establishing good relationships with the children and young people and follow the Raise the Youth ethos of putting the needs of children and young people first and promoting positive behaviour.</w:t>
      </w:r>
      <w:r w:rsidRPr="00425B90">
        <w:rPr>
          <w:rStyle w:val="eop"/>
          <w:rFonts w:ascii="Calibri" w:hAnsi="Calibri" w:cs="Calibri" w:eastAsiaTheme="majorEastAsia"/>
          <w:sz w:val="22"/>
          <w:szCs w:val="22"/>
        </w:rPr>
        <w:t> </w:t>
      </w:r>
    </w:p>
    <w:p w:rsidRPr="00425B90" w:rsidR="00AF1B4D" w:rsidP="00425B90" w:rsidRDefault="00AF1B4D" w14:paraId="65AA0E64" w14:textId="77777777">
      <w:pPr>
        <w:pStyle w:val="paragraph"/>
        <w:numPr>
          <w:ilvl w:val="0"/>
          <w:numId w:val="18"/>
        </w:numPr>
        <w:spacing w:before="0" w:beforeAutospacing="0" w:after="0" w:afterAutospacing="0" w:line="276" w:lineRule="auto"/>
        <w:jc w:val="both"/>
        <w:textAlignment w:val="baseline"/>
        <w:rPr>
          <w:rStyle w:val="normaltextrun"/>
          <w:rFonts w:ascii="Calibri" w:hAnsi="Calibri" w:cs="Calibri"/>
          <w:sz w:val="22"/>
          <w:szCs w:val="22"/>
        </w:rPr>
      </w:pPr>
      <w:r w:rsidRPr="00425B90">
        <w:rPr>
          <w:rStyle w:val="normaltextrun"/>
          <w:rFonts w:ascii="Calibri" w:hAnsi="Calibri" w:cs="Calibri" w:eastAsiaTheme="majorEastAsia"/>
          <w:sz w:val="22"/>
          <w:szCs w:val="22"/>
        </w:rPr>
        <w:t xml:space="preserve">To promote and deliver effective collaborative ‘working together’ with all agencies and organisations to promote the welfare of young people and professionally respond to young </w:t>
      </w:r>
      <w:r w:rsidRPr="00425B90">
        <w:rPr>
          <w:rStyle w:val="normaltextrun"/>
          <w:rFonts w:ascii="Calibri" w:hAnsi="Calibri" w:cs="Calibri" w:eastAsiaTheme="majorEastAsia"/>
          <w:sz w:val="22"/>
          <w:szCs w:val="22"/>
        </w:rPr>
        <w:lastRenderedPageBreak/>
        <w:t>people identified needs, vulnerabilities and risks and take timely action to ensure the school safeguard young people and their families.</w:t>
      </w:r>
    </w:p>
    <w:p w:rsidRPr="00425B90" w:rsidR="00AF1B4D" w:rsidP="00425B90" w:rsidRDefault="00AF1B4D" w14:paraId="3DCA4C76" w14:textId="77777777">
      <w:pPr>
        <w:pStyle w:val="paragraph"/>
        <w:spacing w:before="0" w:beforeAutospacing="0" w:after="0" w:afterAutospacing="0" w:line="276" w:lineRule="auto"/>
        <w:jc w:val="both"/>
        <w:textAlignment w:val="baseline"/>
        <w:rPr>
          <w:rStyle w:val="normaltextrun"/>
          <w:rFonts w:ascii="Calibri" w:hAnsi="Calibri" w:cs="Calibri" w:eastAsiaTheme="majorEastAsia"/>
          <w:sz w:val="22"/>
          <w:szCs w:val="22"/>
        </w:rPr>
      </w:pPr>
    </w:p>
    <w:p w:rsidRPr="00425B90" w:rsidR="00AF1B4D" w:rsidP="2AB6AF73" w:rsidRDefault="00AF1B4D" w14:paraId="10721925" w14:textId="696B7561">
      <w:pPr>
        <w:pStyle w:val="paragraph"/>
        <w:spacing w:before="0" w:beforeAutospacing="off" w:after="0" w:afterAutospacing="off" w:line="276" w:lineRule="auto"/>
        <w:jc w:val="both"/>
        <w:textAlignment w:val="baseline"/>
        <w:rPr>
          <w:rStyle w:val="normaltextrun"/>
          <w:rFonts w:ascii="Calibri" w:hAnsi="Calibri" w:eastAsia="" w:cs="Calibri" w:eastAsiaTheme="majorEastAsia"/>
          <w:b w:val="1"/>
          <w:bCs w:val="1"/>
          <w:sz w:val="22"/>
          <w:szCs w:val="22"/>
        </w:rPr>
      </w:pPr>
      <w:r w:rsidRPr="2AB6AF73" w:rsidR="00AF1B4D">
        <w:rPr>
          <w:rStyle w:val="normaltextrun"/>
          <w:rFonts w:ascii="Calibri" w:hAnsi="Calibri" w:eastAsia="" w:cs="Calibri" w:eastAsiaTheme="majorEastAsia"/>
          <w:b w:val="1"/>
          <w:bCs w:val="1"/>
          <w:sz w:val="22"/>
          <w:szCs w:val="22"/>
        </w:rPr>
        <w:t xml:space="preserve">Responsible to: </w:t>
      </w:r>
      <w:r w:rsidRPr="2AB6AF73" w:rsidR="72C9DE0D">
        <w:rPr>
          <w:rStyle w:val="normaltextrun"/>
          <w:rFonts w:ascii="Calibri" w:hAnsi="Calibri" w:eastAsia="" w:cs="Calibri" w:eastAsiaTheme="majorEastAsia"/>
          <w:b w:val="1"/>
          <w:bCs w:val="1"/>
          <w:sz w:val="22"/>
          <w:szCs w:val="22"/>
        </w:rPr>
        <w:t xml:space="preserve">Assistant </w:t>
      </w:r>
      <w:r w:rsidRPr="2AB6AF73" w:rsidR="00AF1B4D">
        <w:rPr>
          <w:rStyle w:val="normaltextrun"/>
          <w:rFonts w:ascii="Calibri" w:hAnsi="Calibri" w:eastAsia="" w:cs="Calibri" w:eastAsiaTheme="majorEastAsia"/>
          <w:b w:val="1"/>
          <w:bCs w:val="1"/>
          <w:sz w:val="22"/>
          <w:szCs w:val="22"/>
        </w:rPr>
        <w:t>Principal</w:t>
      </w:r>
    </w:p>
    <w:p w:rsidRPr="00425B90" w:rsidR="00AF1B4D" w:rsidP="00425B90" w:rsidRDefault="00AF1B4D" w14:paraId="0FCE4047" w14:textId="77777777">
      <w:pPr>
        <w:pStyle w:val="paragraph"/>
        <w:spacing w:before="0" w:beforeAutospacing="0" w:after="0" w:afterAutospacing="0" w:line="276" w:lineRule="auto"/>
        <w:jc w:val="both"/>
        <w:textAlignment w:val="baseline"/>
        <w:rPr>
          <w:rStyle w:val="normaltextrun"/>
          <w:rFonts w:ascii="Calibri" w:hAnsi="Calibri" w:cs="Calibri" w:eastAsiaTheme="majorEastAsia"/>
          <w:b/>
          <w:bCs/>
          <w:sz w:val="22"/>
          <w:szCs w:val="22"/>
        </w:rPr>
      </w:pPr>
    </w:p>
    <w:p w:rsidR="00AF1B4D" w:rsidP="00425B90" w:rsidRDefault="00AF1B4D" w14:paraId="5DC2ABDA" w14:textId="245C9BB5">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r w:rsidRPr="00425B90">
        <w:rPr>
          <w:rStyle w:val="normaltextrun"/>
          <w:rFonts w:ascii="Calibri" w:hAnsi="Calibri" w:cs="Calibri" w:eastAsiaTheme="majorEastAsia"/>
          <w:b/>
          <w:bCs/>
          <w:sz w:val="22"/>
          <w:szCs w:val="22"/>
        </w:rPr>
        <w:t xml:space="preserve">Principle responsibilities: </w:t>
      </w:r>
      <w:r w:rsidRPr="00425B90">
        <w:rPr>
          <w:rStyle w:val="normaltextrun"/>
          <w:rFonts w:ascii="Calibri" w:hAnsi="Calibri" w:cs="Calibri" w:eastAsiaTheme="majorEastAsia"/>
          <w:sz w:val="22"/>
          <w:szCs w:val="22"/>
        </w:rPr>
        <w:t>All aspects of safeguarding and risk management work. To have a focus on attendance, welfare, and promoting young people wellbeing so that they can safely enjoy attending and engaging in school and its learning and activities to make overall progress in their lives and prepare them for positive destinations. To deliver a highly skilled social work-based model of care, support, prevention, intervention, and response to the needs of young people, families, and the wider school community. To contribute to the assessment, action planning, delivery of services and reporting and review process. </w:t>
      </w:r>
      <w:r w:rsidRPr="00425B90">
        <w:rPr>
          <w:rStyle w:val="eop"/>
          <w:rFonts w:ascii="Calibri" w:hAnsi="Calibri" w:cs="Calibri" w:eastAsiaTheme="majorEastAsia"/>
          <w:sz w:val="22"/>
          <w:szCs w:val="22"/>
        </w:rPr>
        <w:t> </w:t>
      </w:r>
    </w:p>
    <w:p w:rsidR="00425B90" w:rsidP="00425B90" w:rsidRDefault="00425B90" w14:paraId="3E05E3D6" w14:textId="77777777">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p>
    <w:p w:rsidRPr="00425B90" w:rsidR="00425B90" w:rsidP="00425B90" w:rsidRDefault="00425B90" w14:paraId="3543C81D" w14:textId="0F31516D">
      <w:pPr>
        <w:pStyle w:val="paragraph"/>
        <w:spacing w:before="0" w:beforeAutospacing="0" w:after="0" w:afterAutospacing="0" w:line="276" w:lineRule="auto"/>
        <w:jc w:val="both"/>
        <w:textAlignment w:val="baseline"/>
        <w:rPr>
          <w:rStyle w:val="eop"/>
          <w:rFonts w:ascii="Calibri" w:hAnsi="Calibri" w:cs="Calibri" w:eastAsiaTheme="majorEastAsia"/>
          <w:b/>
          <w:bCs/>
          <w:sz w:val="22"/>
          <w:szCs w:val="22"/>
        </w:rPr>
      </w:pPr>
      <w:r>
        <w:rPr>
          <w:rStyle w:val="eop"/>
          <w:rFonts w:ascii="Calibri" w:hAnsi="Calibri" w:cs="Calibri" w:eastAsiaTheme="majorEastAsia"/>
          <w:b/>
          <w:bCs/>
          <w:sz w:val="22"/>
          <w:szCs w:val="22"/>
        </w:rPr>
        <w:t>Applications</w:t>
      </w:r>
    </w:p>
    <w:p w:rsidRPr="00425B90" w:rsidR="00425B90" w:rsidP="00425B90" w:rsidRDefault="00425B90" w14:paraId="0DE2FBED" w14:textId="37A7A3CD">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r w:rsidRPr="00425B90">
        <w:rPr>
          <w:rStyle w:val="eop"/>
          <w:rFonts w:ascii="Calibri" w:hAnsi="Calibri" w:cs="Calibri" w:eastAsiaTheme="majorEastAsia"/>
          <w:sz w:val="22"/>
          <w:szCs w:val="22"/>
        </w:rPr>
        <w:t>Applications should be completed to demonstrate how you meet the requirements of the Job Description and Person Specification and returned to Recruitment@raisetheyouth.co.uk</w:t>
      </w:r>
    </w:p>
    <w:p w:rsidRPr="00425B90" w:rsidR="00AF1B4D" w:rsidP="00425B90" w:rsidRDefault="00AF1B4D" w14:paraId="3355DE95" w14:textId="77777777">
      <w:pPr>
        <w:pStyle w:val="paragraph"/>
        <w:spacing w:before="0" w:beforeAutospacing="0" w:after="0" w:afterAutospacing="0" w:line="276" w:lineRule="auto"/>
        <w:jc w:val="both"/>
        <w:textAlignment w:val="baseline"/>
        <w:rPr>
          <w:rStyle w:val="eop"/>
          <w:rFonts w:ascii="Calibri" w:hAnsi="Calibri" w:cs="Calibri" w:eastAsiaTheme="majorEastAsia"/>
          <w:sz w:val="22"/>
          <w:szCs w:val="22"/>
        </w:rPr>
      </w:pPr>
    </w:p>
    <w:p w:rsidRPr="00425B90" w:rsidR="00AF1B4D" w:rsidP="00425B90" w:rsidRDefault="00AF1B4D" w14:paraId="0609B67C" w14:textId="2BCE71A3">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r w:rsidRPr="00425B90">
        <w:rPr>
          <w:rStyle w:val="eop"/>
          <w:rFonts w:ascii="Calibri" w:hAnsi="Calibri" w:cs="Calibri" w:eastAsiaTheme="majorEastAsia"/>
          <w:b/>
          <w:bCs/>
          <w:sz w:val="28"/>
          <w:szCs w:val="28"/>
        </w:rPr>
        <w:t>Job Description</w:t>
      </w:r>
    </w:p>
    <w:tbl>
      <w:tblPr>
        <w:tblW w:w="10643" w:type="dxa"/>
        <w:tblInd w:w="-8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50"/>
        <w:gridCol w:w="8993"/>
      </w:tblGrid>
      <w:tr w:rsidRPr="00425B90" w:rsidR="00425B90" w:rsidTr="2AB6AF73" w14:paraId="32502C6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CEEF95B"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6E10A2C"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b/>
                <w:bCs/>
                <w:kern w:val="0"/>
                <w:lang w:eastAsia="en-GB"/>
                <w14:ligatures w14:val="none"/>
              </w:rPr>
              <w:t>Main duties and responsibilities:</w:t>
            </w:r>
            <w:r w:rsidRPr="00425B90">
              <w:rPr>
                <w:rFonts w:ascii="Calibri" w:hAnsi="Calibri" w:eastAsia="Times New Roman" w:cs="Calibri"/>
                <w:kern w:val="0"/>
                <w:lang w:eastAsia="en-GB"/>
                <w14:ligatures w14:val="none"/>
              </w:rPr>
              <w:t> </w:t>
            </w:r>
          </w:p>
        </w:tc>
      </w:tr>
      <w:tr w:rsidRPr="00425B90" w:rsidR="00425B90" w:rsidTr="2AB6AF73" w14:paraId="4430A31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8C42CFB" w14:textId="77777777">
            <w:pPr>
              <w:numPr>
                <w:ilvl w:val="0"/>
                <w:numId w:val="19"/>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8FE708D" w14:textId="24E7B074">
            <w:pPr>
              <w:spacing w:after="0" w:line="276" w:lineRule="auto"/>
              <w:jc w:val="both"/>
              <w:textAlignment w:val="baseline"/>
              <w:rPr>
                <w:rFonts w:ascii="Calibri" w:hAnsi="Calibri" w:eastAsia="Times New Roman" w:cs="Calibri"/>
                <w:kern w:val="0"/>
                <w:sz w:val="18"/>
                <w:szCs w:val="18"/>
                <w:lang w:eastAsia="en-GB"/>
                <w14:ligatures w14:val="none"/>
              </w:rPr>
            </w:pPr>
            <w:r>
              <w:rPr>
                <w:rFonts w:ascii="Calibri" w:hAnsi="Calibri" w:eastAsia="Times New Roman" w:cs="Calibri"/>
                <w:kern w:val="0"/>
                <w:sz w:val="22"/>
                <w:szCs w:val="22"/>
                <w:lang w:eastAsia="en-GB"/>
                <w14:ligatures w14:val="none"/>
              </w:rPr>
              <w:t>S</w:t>
            </w:r>
            <w:r w:rsidRPr="00425B90">
              <w:rPr>
                <w:rFonts w:ascii="Calibri" w:hAnsi="Calibri" w:eastAsia="Times New Roman" w:cs="Calibri"/>
                <w:kern w:val="0"/>
                <w:sz w:val="22"/>
                <w:szCs w:val="22"/>
                <w:lang w:eastAsia="en-GB"/>
                <w14:ligatures w14:val="none"/>
              </w:rPr>
              <w:t>upport the management and leadership team with compliance, implementation and management of the school’s Positive Behaviour and Restorative Discipline Policy, Child Protection and Safeguarding policy, attendance policy and contribute to the compliance and quality of the Independent School Standards with specific reference to part 1 – Quality of Education, part 2 – Spiritual, Moral, Social and Cultural Development of pupils (SMSC), part 3 – Welfare, Health &amp; Safety of Pupils and Part 9 – Quality of Leadership and Management of Schools.  </w:t>
            </w:r>
          </w:p>
        </w:tc>
      </w:tr>
      <w:tr w:rsidRPr="00425B90" w:rsidR="00425B90" w:rsidTr="2AB6AF73" w14:paraId="115BDD6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8EEA432" w14:textId="77777777">
            <w:pPr>
              <w:numPr>
                <w:ilvl w:val="0"/>
                <w:numId w:val="20"/>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61DD407"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Ensure Raise is a safe and positive place for C&amp;YP to access and engage in the curriculum to learn, develop, and achieve by providing an evidence based social work model that promotes the wellbeing of young people.  </w:t>
            </w:r>
          </w:p>
        </w:tc>
      </w:tr>
      <w:tr w:rsidRPr="00425B90" w:rsidR="00425B90" w:rsidTr="2AB6AF73" w14:paraId="08492C7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C4A39A6" w14:textId="77777777">
            <w:pPr>
              <w:numPr>
                <w:ilvl w:val="0"/>
                <w:numId w:val="21"/>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6925EBD"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Through direct work and child centred practices ensure that the school knows the wishes, feelings, and views of our young people, informing our work and delivery of services to them.  </w:t>
            </w:r>
          </w:p>
        </w:tc>
      </w:tr>
      <w:tr w:rsidRPr="00425B90" w:rsidR="00425B90" w:rsidTr="2AB6AF73" w14:paraId="3C20B12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A3A8BDE" w14:textId="77777777">
            <w:pPr>
              <w:numPr>
                <w:ilvl w:val="0"/>
                <w:numId w:val="22"/>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3314B2EB"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Ensure the welfare of children and young people is paramount and provide support as directed by DSL and/or senior leaders to ensure safeguarding practices and procedures are compliant both internally and externally.   </w:t>
            </w:r>
          </w:p>
        </w:tc>
      </w:tr>
      <w:tr w:rsidRPr="00425B90" w:rsidR="00425B90" w:rsidTr="2AB6AF73" w14:paraId="30A3187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D39A99E" w14:textId="77777777">
            <w:pPr>
              <w:numPr>
                <w:ilvl w:val="0"/>
                <w:numId w:val="23"/>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382CFAED" w14:textId="3D603474">
            <w:pPr>
              <w:spacing w:after="0" w:line="276" w:lineRule="auto"/>
              <w:textAlignment w:val="baseline"/>
              <w:rPr>
                <w:rFonts w:ascii="Calibri" w:hAnsi="Calibri" w:eastAsia="Times New Roman" w:cs="Calibri"/>
                <w:kern w:val="0"/>
                <w:sz w:val="18"/>
                <w:szCs w:val="18"/>
                <w:lang w:eastAsia="en-GB"/>
                <w14:ligatures w14:val="none"/>
              </w:rPr>
            </w:pPr>
            <w:r w:rsidRPr="00425B90" w:rsidR="00425B90">
              <w:rPr>
                <w:rFonts w:ascii="Calibri" w:hAnsi="Calibri" w:eastAsia="Times New Roman" w:cs="Calibri"/>
                <w:kern w:val="0"/>
                <w:sz w:val="22"/>
                <w:szCs w:val="22"/>
                <w:lang w:eastAsia="en-GB"/>
                <w14:ligatures w14:val="none"/>
              </w:rPr>
              <w:t xml:space="preserve">Work with our DSL (Assistant Principal), deputising as and when </w:t>
            </w:r>
            <w:r w:rsidRPr="00425B90" w:rsidR="00425B90">
              <w:rPr>
                <w:rFonts w:ascii="Calibri" w:hAnsi="Calibri" w:eastAsia="Times New Roman" w:cs="Calibri"/>
                <w:kern w:val="0"/>
                <w:sz w:val="22"/>
                <w:szCs w:val="22"/>
                <w:lang w:eastAsia="en-GB"/>
                <w14:ligatures w14:val="none"/>
              </w:rPr>
              <w:t>required</w:t>
            </w:r>
            <w:r w:rsidRPr="00425B90" w:rsidR="00425B90">
              <w:rPr>
                <w:rFonts w:ascii="Calibri" w:hAnsi="Calibri" w:eastAsia="Times New Roman" w:cs="Calibri"/>
                <w:kern w:val="0"/>
                <w:sz w:val="22"/>
                <w:szCs w:val="22"/>
                <w:lang w:eastAsia="en-GB"/>
                <w14:ligatures w14:val="none"/>
              </w:rPr>
              <w:t>.  </w:t>
            </w:r>
          </w:p>
        </w:tc>
      </w:tr>
      <w:tr w:rsidRPr="00425B90" w:rsidR="00425B90" w:rsidTr="2AB6AF73" w14:paraId="01529BD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BEF2456" w14:textId="77777777">
            <w:pPr>
              <w:numPr>
                <w:ilvl w:val="0"/>
                <w:numId w:val="24"/>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051E889"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Identify, and act upon, risk factors that may negatively impact on the education, health, or social needs of the young people. Taking actions that are timely and appropriate to the level of risk. </w:t>
            </w:r>
          </w:p>
        </w:tc>
      </w:tr>
      <w:tr w:rsidRPr="00425B90" w:rsidR="00425B90" w:rsidTr="2AB6AF73" w14:paraId="2E06D1CE"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5930AF23" w14:textId="77777777">
            <w:pPr>
              <w:numPr>
                <w:ilvl w:val="0"/>
                <w:numId w:val="25"/>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3BBBC87A"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 xml:space="preserve">Ensuring that risk assessments are evidence based, dynamically reviewed, </w:t>
            </w:r>
            <w:proofErr w:type="gramStart"/>
            <w:r w:rsidRPr="00425B90">
              <w:rPr>
                <w:rFonts w:ascii="Calibri" w:hAnsi="Calibri" w:eastAsia="Times New Roman" w:cs="Calibri"/>
                <w:kern w:val="0"/>
                <w:sz w:val="22"/>
                <w:szCs w:val="22"/>
                <w:lang w:eastAsia="en-GB"/>
                <w14:ligatures w14:val="none"/>
              </w:rPr>
              <w:t>disseminated</w:t>
            </w:r>
            <w:proofErr w:type="gramEnd"/>
            <w:r w:rsidRPr="00425B90">
              <w:rPr>
                <w:rFonts w:ascii="Calibri" w:hAnsi="Calibri" w:eastAsia="Times New Roman" w:cs="Calibri"/>
                <w:kern w:val="0"/>
                <w:sz w:val="22"/>
                <w:szCs w:val="22"/>
                <w:lang w:eastAsia="en-GB"/>
                <w14:ligatures w14:val="none"/>
              </w:rPr>
              <w:t xml:space="preserve"> and fully understood by staff. </w:t>
            </w:r>
          </w:p>
        </w:tc>
      </w:tr>
      <w:tr w:rsidRPr="00425B90" w:rsidR="00425B90" w:rsidTr="2AB6AF73" w14:paraId="66722B15"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56AB8B60" w14:textId="77777777">
            <w:pPr>
              <w:numPr>
                <w:ilvl w:val="0"/>
                <w:numId w:val="26"/>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lastRenderedPageBreak/>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E0EBCEB"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Lead organisation wide Early Help functions as directed by Deputy Principal and or Assistant Principal/DSL including accountability for scheduling, implementation, monitoring, and development both across school, families, and partners.    </w:t>
            </w:r>
          </w:p>
        </w:tc>
      </w:tr>
      <w:tr w:rsidRPr="00425B90" w:rsidR="00425B90" w:rsidTr="2AB6AF73" w14:paraId="6C4FA60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4EBA8CF" w14:textId="77777777">
            <w:pPr>
              <w:numPr>
                <w:ilvl w:val="0"/>
                <w:numId w:val="27"/>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FB7E16C"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Represent the school at core meetings for Early Help and child protection purposes, as well as attend statutory strategy meetings. </w:t>
            </w:r>
          </w:p>
        </w:tc>
      </w:tr>
      <w:tr w:rsidRPr="00425B90" w:rsidR="00425B90" w:rsidTr="2AB6AF73" w14:paraId="68939AE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6A04FED" w14:textId="77777777">
            <w:pPr>
              <w:numPr>
                <w:ilvl w:val="0"/>
                <w:numId w:val="28"/>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F270FBE"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Ensure the accurate and timely monitoring and recording of Early Help progress, support parenting interventions, collaborate with external agencies and have responsibility for updating and working with local authorities.   </w:t>
            </w:r>
          </w:p>
        </w:tc>
      </w:tr>
      <w:tr w:rsidRPr="00425B90" w:rsidR="00425B90" w:rsidTr="2AB6AF73" w14:paraId="62FC3CBB"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1AB6B11" w14:textId="77777777">
            <w:pPr>
              <w:numPr>
                <w:ilvl w:val="0"/>
                <w:numId w:val="29"/>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8370D0C"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 xml:space="preserve">Co-ordinate and schedule assessment, </w:t>
            </w:r>
            <w:proofErr w:type="gramStart"/>
            <w:r w:rsidRPr="00425B90">
              <w:rPr>
                <w:rFonts w:ascii="Calibri" w:hAnsi="Calibri" w:eastAsia="Times New Roman" w:cs="Calibri"/>
                <w:kern w:val="0"/>
                <w:sz w:val="22"/>
                <w:szCs w:val="22"/>
                <w:lang w:eastAsia="en-GB"/>
                <w14:ligatures w14:val="none"/>
              </w:rPr>
              <w:t>intervention</w:t>
            </w:r>
            <w:proofErr w:type="gramEnd"/>
            <w:r w:rsidRPr="00425B90">
              <w:rPr>
                <w:rFonts w:ascii="Calibri" w:hAnsi="Calibri" w:eastAsia="Times New Roman" w:cs="Calibri"/>
                <w:kern w:val="0"/>
                <w:sz w:val="22"/>
                <w:szCs w:val="22"/>
                <w:lang w:eastAsia="en-GB"/>
                <w14:ligatures w14:val="none"/>
              </w:rPr>
              <w:t xml:space="preserve"> and monitoring to improve school absenteeism, especially risk factors and emotional school avoidance.    </w:t>
            </w:r>
          </w:p>
        </w:tc>
      </w:tr>
      <w:tr w:rsidRPr="00425B90" w:rsidR="00425B90" w:rsidTr="2AB6AF73" w14:paraId="1BD4CEC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1B2CBB2" w14:textId="77777777">
            <w:pPr>
              <w:numPr>
                <w:ilvl w:val="0"/>
                <w:numId w:val="30"/>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33D2582"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Support the referrals to outside agencies and organisations to enable us to meet the needs of pupils, students, and families.  </w:t>
            </w:r>
          </w:p>
        </w:tc>
      </w:tr>
      <w:tr w:rsidRPr="00425B90" w:rsidR="00425B90" w:rsidTr="2AB6AF73" w14:paraId="651AB5E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E0CD3D9" w14:textId="77777777">
            <w:pPr>
              <w:numPr>
                <w:ilvl w:val="0"/>
                <w:numId w:val="31"/>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5D2810D5"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Work with parents, families, and carers to advise, support, guide, and work in partnership with stakeholders, including other agencies and professionals, to support learning, wellbeing, and safety to enable children to make progress. </w:t>
            </w:r>
          </w:p>
        </w:tc>
      </w:tr>
      <w:tr w:rsidRPr="00425B90" w:rsidR="00425B90" w:rsidTr="2AB6AF73" w14:paraId="4F667E1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CC09EA1" w14:textId="77777777">
            <w:pPr>
              <w:numPr>
                <w:ilvl w:val="0"/>
                <w:numId w:val="32"/>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492662D"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To work with and support parents and carers to enable pupils and students to thrive through our partnership working between home and school.  </w:t>
            </w:r>
          </w:p>
        </w:tc>
      </w:tr>
      <w:tr w:rsidRPr="00425B90" w:rsidR="00425B90" w:rsidTr="2AB6AF73" w14:paraId="6A185E0E"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A00764D" w14:textId="77777777">
            <w:pPr>
              <w:numPr>
                <w:ilvl w:val="0"/>
                <w:numId w:val="33"/>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6EC72D0E" w14:textId="2BD62C9D">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Ensure the positive behaviour policy and its principles of practice are consistently followed i.e. teaching positive behaviour not punitive measures, using positive reward systems and processes alongside education, and mentoring to improve children’s behaviour </w:t>
            </w:r>
          </w:p>
        </w:tc>
      </w:tr>
      <w:tr w:rsidRPr="00425B90" w:rsidR="00425B90" w:rsidTr="2AB6AF73" w14:paraId="20B91A31"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3DD358C" w14:textId="77777777">
            <w:pPr>
              <w:numPr>
                <w:ilvl w:val="0"/>
                <w:numId w:val="34"/>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185C1C5F" w14:textId="527A54DB">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Support the management of therapeutic and behavioural interventions. Implement evidence-based approaches to crisis intervention as well as long term behaviour change. </w:t>
            </w:r>
          </w:p>
        </w:tc>
      </w:tr>
      <w:tr w:rsidRPr="00425B90" w:rsidR="00425B90" w:rsidTr="2AB6AF73" w14:paraId="3607EAC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82E8DAF" w14:textId="77777777">
            <w:pPr>
              <w:numPr>
                <w:ilvl w:val="0"/>
                <w:numId w:val="35"/>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2CFE6225" w14:textId="3A163CE3">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Hold and manage a caseload to deliver therapeutic and behavioural change direct work with individual pupils/students and groups of pupils and students across our school provisions (School, College, Outreach and Day 6 Provision)</w:t>
            </w:r>
            <w:r w:rsidRPr="00425B90">
              <w:rPr>
                <w:rFonts w:ascii="Calibri" w:hAnsi="Calibri" w:eastAsia="Times New Roman" w:cs="Calibri"/>
                <w:kern w:val="0"/>
                <w:lang w:eastAsia="en-GB"/>
                <w14:ligatures w14:val="none"/>
              </w:rPr>
              <w:t xml:space="preserve"> </w:t>
            </w:r>
            <w:r w:rsidRPr="00425B90">
              <w:rPr>
                <w:rFonts w:ascii="Calibri" w:hAnsi="Calibri" w:eastAsia="Times New Roman" w:cs="Calibri"/>
                <w:kern w:val="0"/>
                <w:sz w:val="22"/>
                <w:szCs w:val="22"/>
                <w:lang w:eastAsia="en-GB"/>
                <w14:ligatures w14:val="none"/>
              </w:rPr>
              <w:t>and supervise the work of other staff. </w:t>
            </w:r>
          </w:p>
        </w:tc>
      </w:tr>
      <w:tr w:rsidRPr="00425B90" w:rsidR="00425B90" w:rsidTr="2AB6AF73" w14:paraId="646FA07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68C5A243" w14:textId="77777777">
            <w:pPr>
              <w:numPr>
                <w:ilvl w:val="0"/>
                <w:numId w:val="36"/>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00EECE5E" w14:textId="022A9674">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Attend, participate, advise, and contribute to the solution circle, finding collaborative and proactive solutions for specific pupils and students with complex needs, circumstances, and persistent incidents. </w:t>
            </w:r>
          </w:p>
        </w:tc>
      </w:tr>
      <w:tr w:rsidRPr="00425B90" w:rsidR="00425B90" w:rsidTr="2AB6AF73" w14:paraId="37EF982B"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96B2D61" w14:textId="77777777">
            <w:pPr>
              <w:numPr>
                <w:ilvl w:val="0"/>
                <w:numId w:val="37"/>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0FB899C3" w14:textId="36DA8648">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Attend, participate, advise, and contribute to the Behaviour and Safeguarding meeting (WATCH) </w:t>
            </w:r>
          </w:p>
        </w:tc>
      </w:tr>
      <w:tr w:rsidRPr="00425B90" w:rsidR="00425B90" w:rsidTr="2AB6AF73" w14:paraId="5A90982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DAD8AA6" w14:textId="77777777">
            <w:pPr>
              <w:numPr>
                <w:ilvl w:val="0"/>
                <w:numId w:val="38"/>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05AD0B21" w14:textId="785E3D1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Contribute to the Assess, Plan, Do and Review process of all pupils and students and work with the school team</w:t>
            </w:r>
            <w:proofErr w:type="gramStart"/>
            <w:r w:rsidRPr="00425B90">
              <w:rPr>
                <w:rFonts w:ascii="Calibri" w:hAnsi="Calibri" w:eastAsia="Times New Roman" w:cs="Calibri"/>
                <w:kern w:val="0"/>
                <w:sz w:val="22"/>
                <w:szCs w:val="22"/>
                <w:lang w:eastAsia="en-GB"/>
                <w14:ligatures w14:val="none"/>
              </w:rPr>
              <w:t xml:space="preserve"> and in particular</w:t>
            </w:r>
            <w:proofErr w:type="gramEnd"/>
            <w:r w:rsidRPr="00425B90">
              <w:rPr>
                <w:rFonts w:ascii="Calibri" w:hAnsi="Calibri" w:eastAsia="Times New Roman" w:cs="Calibri"/>
                <w:kern w:val="0"/>
                <w:sz w:val="22"/>
                <w:szCs w:val="22"/>
                <w:lang w:eastAsia="en-GB"/>
                <w14:ligatures w14:val="none"/>
              </w:rPr>
              <w:t xml:space="preserve"> our SENCOs. </w:t>
            </w:r>
          </w:p>
        </w:tc>
      </w:tr>
      <w:tr w:rsidRPr="00425B90" w:rsidR="00425B90" w:rsidTr="2AB6AF73" w14:paraId="20AF08B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82AD01C" w14:textId="77777777">
            <w:pPr>
              <w:numPr>
                <w:ilvl w:val="0"/>
                <w:numId w:val="39"/>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1D7EB33E" w14:textId="525A9065">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Provide feedback in relation to progress, engagement, attendance and behaviour to the young person, other staff, and relevant stakeholders, as appropriate. </w:t>
            </w:r>
          </w:p>
        </w:tc>
      </w:tr>
      <w:tr w:rsidRPr="00425B90" w:rsidR="00425B90" w:rsidTr="2AB6AF73" w14:paraId="7967FEC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5EF5C34" w14:textId="77777777">
            <w:pPr>
              <w:numPr>
                <w:ilvl w:val="0"/>
                <w:numId w:val="40"/>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AB12867" w14:textId="7762420A">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Design and deliver training and briefing sessions that develops the team’s knowledge and skills enabling them to respond to crises, behaviour change and personal development using integrated therapeutic, compassionate, and restorative approaches. </w:t>
            </w:r>
          </w:p>
        </w:tc>
      </w:tr>
      <w:tr w:rsidRPr="00425B90" w:rsidR="00425B90" w:rsidTr="2AB6AF73" w14:paraId="259DA6E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5A75418" w14:textId="77777777">
            <w:pPr>
              <w:numPr>
                <w:ilvl w:val="0"/>
                <w:numId w:val="41"/>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1F51F12A" w14:textId="0F8C6130">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Co-ordinate and line manage staff, ensuring effective and efficient use of time and resources and supporting their supervision, CPD and appraisal process. </w:t>
            </w:r>
          </w:p>
        </w:tc>
      </w:tr>
      <w:tr w:rsidRPr="00425B90" w:rsidR="00425B90" w:rsidTr="2AB6AF73" w14:paraId="50958FE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C19EE06" w14:textId="77777777">
            <w:pPr>
              <w:numPr>
                <w:ilvl w:val="0"/>
                <w:numId w:val="42"/>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lastRenderedPageBreak/>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9CD35CA" w14:textId="1779231D">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Manage and support the team and ensure consistent approach to teaching C&amp;YP positive behaviours. </w:t>
            </w:r>
          </w:p>
        </w:tc>
      </w:tr>
      <w:tr w:rsidRPr="00425B90" w:rsidR="00425B90" w:rsidTr="2AB6AF73" w14:paraId="371D4F9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4BD6A35" w14:textId="77777777">
            <w:pPr>
              <w:numPr>
                <w:ilvl w:val="0"/>
                <w:numId w:val="43"/>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41A020F6" w14:textId="1D44DD9D">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Oversee systems and processes to fully implement a trauma informed approach (Protect, Regulate, Reflect, Restore) to staff support and debriefing.</w:t>
            </w:r>
            <w:r w:rsidRPr="00425B90">
              <w:rPr>
                <w:rFonts w:ascii="Calibri" w:hAnsi="Calibri" w:eastAsia="Times New Roman" w:cs="Calibri"/>
                <w:kern w:val="0"/>
                <w:lang w:eastAsia="en-GB"/>
                <w14:ligatures w14:val="none"/>
              </w:rPr>
              <w:t xml:space="preserve"> </w:t>
            </w:r>
            <w:r w:rsidRPr="00425B90">
              <w:rPr>
                <w:rFonts w:ascii="Calibri" w:hAnsi="Calibri" w:eastAsia="Times New Roman" w:cs="Calibri"/>
                <w:kern w:val="0"/>
                <w:sz w:val="22"/>
                <w:szCs w:val="22"/>
                <w:lang w:eastAsia="en-GB"/>
                <w14:ligatures w14:val="none"/>
              </w:rPr>
              <w:t xml:space="preserve">Developing emotional regulation, self-care, </w:t>
            </w:r>
            <w:proofErr w:type="gramStart"/>
            <w:r w:rsidRPr="00425B90">
              <w:rPr>
                <w:rFonts w:ascii="Calibri" w:hAnsi="Calibri" w:eastAsia="Times New Roman" w:cs="Calibri"/>
                <w:kern w:val="0"/>
                <w:sz w:val="22"/>
                <w:szCs w:val="22"/>
                <w:lang w:eastAsia="en-GB"/>
                <w14:ligatures w14:val="none"/>
              </w:rPr>
              <w:t>compassion</w:t>
            </w:r>
            <w:proofErr w:type="gramEnd"/>
            <w:r w:rsidRPr="00425B90">
              <w:rPr>
                <w:rFonts w:ascii="Calibri" w:hAnsi="Calibri" w:eastAsia="Times New Roman" w:cs="Calibri"/>
                <w:kern w:val="0"/>
                <w:sz w:val="22"/>
                <w:szCs w:val="22"/>
                <w:lang w:eastAsia="en-GB"/>
                <w14:ligatures w14:val="none"/>
              </w:rPr>
              <w:t xml:space="preserve"> and reflective practices. Learning lessons and positively assessing ‘what we can do better’ in line with our school’s ethos, intentions, and acknowledging the complexities faced each day. </w:t>
            </w:r>
          </w:p>
        </w:tc>
      </w:tr>
      <w:tr w:rsidRPr="00425B90" w:rsidR="00425B90" w:rsidTr="2AB6AF73" w14:paraId="6228630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A822B1D" w14:textId="77777777">
            <w:pPr>
              <w:numPr>
                <w:ilvl w:val="0"/>
                <w:numId w:val="44"/>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5F68DD9"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Work with the team to link/embed behaviour change with the school curriculum.  </w:t>
            </w:r>
          </w:p>
          <w:p w:rsidRPr="00425B90" w:rsidR="00425B90" w:rsidP="00425B90" w:rsidRDefault="00425B90" w14:paraId="6EBCF5A3" w14:textId="0EACB86B">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 </w:t>
            </w:r>
          </w:p>
        </w:tc>
      </w:tr>
      <w:tr w:rsidRPr="00425B90" w:rsidR="00425B90" w:rsidTr="2AB6AF73" w14:paraId="266FF12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26BE447" w14:textId="77777777">
            <w:pPr>
              <w:numPr>
                <w:ilvl w:val="0"/>
                <w:numId w:val="45"/>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5662C6C2" w14:textId="132B9AA5">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Positively challenge and motivate the children and young people, promoting and reinforcing their self-esteem.  </w:t>
            </w:r>
          </w:p>
        </w:tc>
      </w:tr>
      <w:tr w:rsidRPr="00425B90" w:rsidR="00425B90" w:rsidTr="2AB6AF73" w14:paraId="239A550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F83DFA8" w14:textId="77777777">
            <w:pPr>
              <w:numPr>
                <w:ilvl w:val="0"/>
                <w:numId w:val="46"/>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127EC1F" w14:textId="0AD86125">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Build strong, supportive relationships with individual children and young people, building on their strengths and attributes, delivering appropriate support and interventions. </w:t>
            </w:r>
          </w:p>
        </w:tc>
      </w:tr>
      <w:tr w:rsidRPr="00425B90" w:rsidR="00425B90" w:rsidTr="2AB6AF73" w14:paraId="5835832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2BCB971" w14:textId="77777777">
            <w:pPr>
              <w:numPr>
                <w:ilvl w:val="0"/>
                <w:numId w:val="47"/>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4D232454" w14:textId="2A137A92">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Appropriately and compassionately manage and teach children who have experienced trauma how to regulate their emotions and problem solve.  </w:t>
            </w:r>
          </w:p>
        </w:tc>
      </w:tr>
      <w:tr w:rsidRPr="00425B90" w:rsidR="00425B90" w:rsidTr="2AB6AF73" w14:paraId="04DBE62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17F56ACD" w14:textId="77777777">
            <w:pPr>
              <w:numPr>
                <w:ilvl w:val="0"/>
                <w:numId w:val="48"/>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3D0F0913" w14:textId="4851FA5F">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Improve behaviour and engagement with learning by supporting and inspiring C&amp;YP who may be demotivated and/or in crisis and are refusing to learn and attend lessons.  </w:t>
            </w:r>
          </w:p>
        </w:tc>
      </w:tr>
      <w:tr w:rsidRPr="00425B90" w:rsidR="00425B90" w:rsidTr="2AB6AF73" w14:paraId="5A91E2A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03188417" w14:textId="77777777">
            <w:pPr>
              <w:numPr>
                <w:ilvl w:val="0"/>
                <w:numId w:val="49"/>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5E9022BF" w14:textId="0BFEE55B">
            <w:pPr>
              <w:spacing w:after="0" w:line="276" w:lineRule="auto"/>
              <w:textAlignment w:val="baseline"/>
              <w:rPr>
                <w:rFonts w:ascii="Calibri" w:hAnsi="Calibri" w:eastAsia="Times New Roman" w:cs="Calibri"/>
                <w:kern w:val="0"/>
                <w:sz w:val="18"/>
                <w:szCs w:val="18"/>
                <w:lang w:eastAsia="en-GB"/>
                <w14:ligatures w14:val="none"/>
              </w:rPr>
            </w:pPr>
            <w:proofErr w:type="gramStart"/>
            <w:r w:rsidRPr="00425B90">
              <w:rPr>
                <w:rFonts w:ascii="Calibri" w:hAnsi="Calibri" w:eastAsia="Times New Roman" w:cs="Calibri"/>
                <w:kern w:val="0"/>
                <w:sz w:val="22"/>
                <w:szCs w:val="22"/>
                <w:lang w:eastAsia="en-GB"/>
                <w14:ligatures w14:val="none"/>
              </w:rPr>
              <w:t>Respect confidentiality at all times</w:t>
            </w:r>
            <w:proofErr w:type="gramEnd"/>
            <w:r w:rsidRPr="00425B90">
              <w:rPr>
                <w:rFonts w:ascii="Calibri" w:hAnsi="Calibri" w:eastAsia="Times New Roman" w:cs="Calibri"/>
                <w:kern w:val="0"/>
                <w:sz w:val="22"/>
                <w:szCs w:val="22"/>
                <w:lang w:eastAsia="en-GB"/>
                <w14:ligatures w14:val="none"/>
              </w:rPr>
              <w:t xml:space="preserve"> to prevent disclosure of confidential or sensitive information, ensure that all data protection policies and procedures are fully adhered to.  </w:t>
            </w:r>
          </w:p>
        </w:tc>
      </w:tr>
      <w:tr w:rsidRPr="00425B90" w:rsidR="00425B90" w:rsidTr="2AB6AF73" w14:paraId="3EB331F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9B1661B" w14:textId="77777777">
            <w:pPr>
              <w:numPr>
                <w:ilvl w:val="0"/>
                <w:numId w:val="50"/>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15A6E530" w14:textId="4CB19B8A">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Ensure that all recording follows the organisations policies and procedures, is comprehensive and completed in a timely manner. </w:t>
            </w:r>
          </w:p>
        </w:tc>
      </w:tr>
      <w:tr w:rsidRPr="00425B90" w:rsidR="00425B90" w:rsidTr="2AB6AF73" w14:paraId="5226A514"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7B8F934F" w14:textId="77777777">
            <w:pPr>
              <w:numPr>
                <w:ilvl w:val="0"/>
                <w:numId w:val="51"/>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54A8E1E9" w14:textId="77777777">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Actively participate in own CPD, including keeping up to date with the most effective evidence-based practice and approaches to supporting and improving C&amp;YP’s behaviour during periods of trauma and crisis.  </w:t>
            </w:r>
          </w:p>
          <w:p w:rsidRPr="00425B90" w:rsidR="00425B90" w:rsidP="00425B90" w:rsidRDefault="00425B90" w14:paraId="4E1336B5" w14:textId="6DEF8D3F">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 Identify own training and development needs as well as those of line managed staff. </w:t>
            </w:r>
          </w:p>
        </w:tc>
      </w:tr>
      <w:tr w:rsidRPr="00425B90" w:rsidR="00425B90" w:rsidTr="2AB6AF73" w14:paraId="60EBA836"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2F97DC9D" w14:textId="77777777">
            <w:pPr>
              <w:numPr>
                <w:ilvl w:val="0"/>
                <w:numId w:val="52"/>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B4D5610" w14:textId="1A0A8F6B">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Have a flexible approach, including hours and locations of work to respond to the needs of the C&amp;YP and the organisation and be comfortable working on a 1-2-1 or group basis with other staff or alone. </w:t>
            </w:r>
          </w:p>
        </w:tc>
      </w:tr>
      <w:tr w:rsidRPr="00425B90" w:rsidR="00425B90" w:rsidTr="2AB6AF73" w14:paraId="592E84E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4BA0F7F5" w14:textId="77777777">
            <w:pPr>
              <w:numPr>
                <w:ilvl w:val="0"/>
                <w:numId w:val="53"/>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95551C2" w14:textId="222CB425">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Have a full driving licence and a vehicle available to transport C&amp;YP and to work across various sites.  </w:t>
            </w:r>
          </w:p>
        </w:tc>
      </w:tr>
      <w:tr w:rsidRPr="00425B90" w:rsidR="00425B90" w:rsidTr="2AB6AF73" w14:paraId="21640216"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425B90" w:rsidR="00425B90" w:rsidP="00425B90" w:rsidRDefault="00425B90" w14:paraId="68AE3EE7" w14:textId="77777777">
            <w:pPr>
              <w:numPr>
                <w:ilvl w:val="0"/>
                <w:numId w:val="54"/>
              </w:numPr>
              <w:spacing w:after="0" w:line="276" w:lineRule="auto"/>
              <w:ind w:left="1080" w:firstLine="0"/>
              <w:textAlignment w:val="baseline"/>
              <w:rPr>
                <w:rFonts w:ascii="Calibri" w:hAnsi="Calibri" w:eastAsia="Times New Roman" w:cs="Calibri"/>
                <w:kern w:val="0"/>
                <w:sz w:val="22"/>
                <w:szCs w:val="22"/>
                <w:lang w:eastAsia="en-GB"/>
                <w14:ligatures w14:val="none"/>
              </w:rPr>
            </w:pPr>
            <w:r w:rsidRPr="00425B90">
              <w:rPr>
                <w:rFonts w:ascii="Calibri" w:hAnsi="Calibri" w:eastAsia="Times New Roman" w:cs="Calibri"/>
                <w:kern w:val="0"/>
                <w:sz w:val="22"/>
                <w:szCs w:val="22"/>
                <w:lang w:eastAsia="en-GB"/>
                <w14:ligatures w14:val="none"/>
              </w:rPr>
              <w:t> </w:t>
            </w:r>
          </w:p>
        </w:tc>
        <w:tc>
          <w:tcPr>
            <w:tcW w:w="8993" w:type="dxa"/>
            <w:tcBorders>
              <w:top w:val="single" w:color="auto" w:sz="6" w:space="0"/>
              <w:left w:val="single" w:color="auto" w:sz="6" w:space="0"/>
              <w:bottom w:val="single" w:color="auto" w:sz="6" w:space="0"/>
              <w:right w:val="single" w:color="auto" w:sz="6" w:space="0"/>
            </w:tcBorders>
            <w:shd w:val="clear" w:color="auto" w:fill="auto"/>
            <w:tcMar/>
          </w:tcPr>
          <w:p w:rsidRPr="00425B90" w:rsidR="00425B90" w:rsidP="00425B90" w:rsidRDefault="00425B90" w14:paraId="7FB016B4" w14:textId="2807B2BB">
            <w:pPr>
              <w:spacing w:after="0" w:line="276" w:lineRule="auto"/>
              <w:textAlignment w:val="baseline"/>
              <w:rPr>
                <w:rFonts w:ascii="Calibri" w:hAnsi="Calibri" w:eastAsia="Times New Roman" w:cs="Calibri"/>
                <w:kern w:val="0"/>
                <w:sz w:val="18"/>
                <w:szCs w:val="18"/>
                <w:lang w:eastAsia="en-GB"/>
                <w14:ligatures w14:val="none"/>
              </w:rPr>
            </w:pPr>
            <w:r w:rsidRPr="00425B90">
              <w:rPr>
                <w:rFonts w:ascii="Calibri" w:hAnsi="Calibri" w:eastAsia="Times New Roman" w:cs="Calibri"/>
                <w:kern w:val="0"/>
                <w:sz w:val="22"/>
                <w:szCs w:val="22"/>
                <w:lang w:eastAsia="en-GB"/>
                <w14:ligatures w14:val="none"/>
              </w:rPr>
              <w:t>Undertake any additional tasks that are required that are consistent with the level of this position. </w:t>
            </w:r>
          </w:p>
        </w:tc>
      </w:tr>
    </w:tbl>
    <w:p w:rsidRPr="00425B90" w:rsidR="00AF1B4D" w:rsidP="00425B90" w:rsidRDefault="00AF1B4D" w14:paraId="1A4355D1" w14:textId="77777777">
      <w:pPr>
        <w:pStyle w:val="paragraph"/>
        <w:spacing w:before="0" w:beforeAutospacing="0" w:after="0" w:afterAutospacing="0" w:line="276" w:lineRule="auto"/>
        <w:textAlignment w:val="baseline"/>
        <w:rPr>
          <w:rFonts w:ascii="Calibri" w:hAnsi="Calibri" w:cs="Calibri"/>
          <w:sz w:val="22"/>
          <w:szCs w:val="22"/>
        </w:rPr>
      </w:pPr>
    </w:p>
    <w:p w:rsidR="00AF1B4D" w:rsidP="0232B406" w:rsidRDefault="2ABB52AA" w14:paraId="7DFDC351" w14:textId="38F753F5">
      <w:pPr>
        <w:pStyle w:val="paragraph"/>
        <w:spacing w:before="0" w:beforeAutospacing="0" w:after="0" w:afterAutospacing="0" w:line="276" w:lineRule="auto"/>
        <w:jc w:val="center"/>
        <w:textAlignment w:val="baseline"/>
        <w:rPr>
          <w:rStyle w:val="eop"/>
          <w:rFonts w:ascii="Calibri" w:hAnsi="Calibri" w:cs="Calibri" w:eastAsiaTheme="majorEastAsia"/>
          <w:b/>
          <w:bCs/>
          <w:sz w:val="28"/>
          <w:szCs w:val="28"/>
        </w:rPr>
      </w:pPr>
      <w:r w:rsidRPr="0232B406">
        <w:rPr>
          <w:rStyle w:val="eop"/>
          <w:rFonts w:ascii="Calibri" w:hAnsi="Calibri" w:cs="Calibri" w:eastAsiaTheme="majorEastAsia"/>
          <w:b/>
          <w:bCs/>
          <w:sz w:val="28"/>
          <w:szCs w:val="28"/>
        </w:rPr>
        <w:t>Person Specification</w:t>
      </w:r>
    </w:p>
    <w:p w:rsidRPr="00425B90" w:rsidR="00CC18D7" w:rsidP="0232B406" w:rsidRDefault="00CC18D7" w14:paraId="57CEBC5F" w14:textId="77777777">
      <w:pPr>
        <w:pStyle w:val="paragraph"/>
        <w:spacing w:before="0" w:beforeAutospacing="0" w:after="0" w:afterAutospacing="0" w:line="276" w:lineRule="auto"/>
        <w:jc w:val="center"/>
        <w:textAlignment w:val="baseline"/>
        <w:rPr>
          <w:rFonts w:ascii="Calibri" w:hAnsi="Calibri" w:cs="Calibri"/>
          <w:sz w:val="18"/>
          <w:szCs w:val="18"/>
        </w:rPr>
      </w:pPr>
    </w:p>
    <w:tbl>
      <w:tblPr>
        <w:tblStyle w:val="TableGrid"/>
        <w:tblW w:w="10632" w:type="dxa"/>
        <w:tblInd w:w="-856" w:type="dxa"/>
        <w:tblLayout w:type="fixed"/>
        <w:tblLook w:val="04A0" w:firstRow="1" w:lastRow="0" w:firstColumn="1" w:lastColumn="0" w:noHBand="0" w:noVBand="1"/>
      </w:tblPr>
      <w:tblGrid>
        <w:gridCol w:w="851"/>
        <w:gridCol w:w="4960"/>
        <w:gridCol w:w="2160"/>
        <w:gridCol w:w="2661"/>
      </w:tblGrid>
      <w:tr w:rsidR="0232B406" w:rsidTr="2AB6AF73" w14:paraId="7DBFC0AA" w14:textId="77777777">
        <w:trPr>
          <w:trHeight w:val="300"/>
        </w:trPr>
        <w:tc>
          <w:tcPr>
            <w:tcW w:w="851" w:type="dxa"/>
            <w:tcMar>
              <w:left w:w="108" w:type="dxa"/>
              <w:right w:w="108" w:type="dxa"/>
            </w:tcMar>
          </w:tcPr>
          <w:p w:rsidR="0232B406" w:rsidP="0232B406" w:rsidRDefault="0232B406" w14:paraId="34E46721" w14:textId="74C200C7">
            <w:pPr>
              <w:rPr>
                <w:rFonts w:ascii="Calibri" w:hAnsi="Calibri" w:eastAsia="Calibri" w:cs="Calibri"/>
                <w:sz w:val="22"/>
                <w:szCs w:val="22"/>
              </w:rPr>
            </w:pPr>
          </w:p>
        </w:tc>
        <w:tc>
          <w:tcPr>
            <w:tcW w:w="4960" w:type="dxa"/>
            <w:tcMar>
              <w:left w:w="108" w:type="dxa"/>
              <w:right w:w="108" w:type="dxa"/>
            </w:tcMar>
          </w:tcPr>
          <w:p w:rsidR="0232B406" w:rsidP="0232B406" w:rsidRDefault="0232B406" w14:paraId="7737AD3F" w14:textId="54D0CA6E">
            <w:pPr>
              <w:rPr>
                <w:rFonts w:ascii="Calibri" w:hAnsi="Calibri" w:eastAsia="Calibri" w:cs="Calibri"/>
                <w:b/>
                <w:bCs/>
                <w:sz w:val="22"/>
                <w:szCs w:val="22"/>
              </w:rPr>
            </w:pPr>
            <w:r w:rsidRPr="0232B406">
              <w:rPr>
                <w:rFonts w:ascii="Calibri" w:hAnsi="Calibri" w:eastAsia="Calibri" w:cs="Calibri"/>
                <w:b/>
                <w:bCs/>
                <w:sz w:val="22"/>
                <w:szCs w:val="22"/>
              </w:rPr>
              <w:t xml:space="preserve">Requirements </w:t>
            </w:r>
          </w:p>
        </w:tc>
        <w:tc>
          <w:tcPr>
            <w:tcW w:w="2160" w:type="dxa"/>
            <w:tcMar>
              <w:left w:w="108" w:type="dxa"/>
              <w:right w:w="108" w:type="dxa"/>
            </w:tcMar>
          </w:tcPr>
          <w:p w:rsidR="0232B406" w:rsidP="0232B406" w:rsidRDefault="0232B406" w14:paraId="4EC1E53E" w14:textId="08FF4B36">
            <w:pPr>
              <w:rPr>
                <w:rFonts w:ascii="Calibri" w:hAnsi="Calibri" w:eastAsia="Calibri" w:cs="Calibri"/>
                <w:b/>
                <w:bCs/>
                <w:sz w:val="22"/>
                <w:szCs w:val="22"/>
              </w:rPr>
            </w:pPr>
            <w:r w:rsidRPr="0232B406">
              <w:rPr>
                <w:rFonts w:ascii="Calibri" w:hAnsi="Calibri" w:eastAsia="Calibri" w:cs="Calibri"/>
                <w:b/>
                <w:bCs/>
                <w:sz w:val="22"/>
                <w:szCs w:val="22"/>
              </w:rPr>
              <w:t>Desirable/essential</w:t>
            </w:r>
          </w:p>
        </w:tc>
        <w:tc>
          <w:tcPr>
            <w:tcW w:w="2661" w:type="dxa"/>
            <w:tcMar>
              <w:left w:w="108" w:type="dxa"/>
              <w:right w:w="108" w:type="dxa"/>
            </w:tcMar>
          </w:tcPr>
          <w:p w:rsidR="0232B406" w:rsidP="0232B406" w:rsidRDefault="0232B406" w14:paraId="3906EC38" w14:textId="48C42140">
            <w:pPr>
              <w:rPr>
                <w:rFonts w:ascii="Calibri" w:hAnsi="Calibri" w:eastAsia="Calibri" w:cs="Calibri"/>
                <w:b/>
                <w:bCs/>
                <w:sz w:val="22"/>
                <w:szCs w:val="22"/>
              </w:rPr>
            </w:pPr>
            <w:r w:rsidRPr="0232B406">
              <w:rPr>
                <w:rFonts w:ascii="Calibri" w:hAnsi="Calibri" w:eastAsia="Calibri" w:cs="Calibri"/>
                <w:b/>
                <w:bCs/>
                <w:sz w:val="22"/>
                <w:szCs w:val="22"/>
              </w:rPr>
              <w:t>A=Application</w:t>
            </w:r>
          </w:p>
          <w:p w:rsidR="0232B406" w:rsidP="0232B406" w:rsidRDefault="0232B406" w14:paraId="574B8BAB" w14:textId="0AE71069">
            <w:pPr>
              <w:rPr>
                <w:rFonts w:ascii="Calibri" w:hAnsi="Calibri" w:eastAsia="Calibri" w:cs="Calibri"/>
                <w:b/>
                <w:bCs/>
                <w:sz w:val="22"/>
                <w:szCs w:val="22"/>
              </w:rPr>
            </w:pPr>
            <w:r w:rsidRPr="0232B406">
              <w:rPr>
                <w:rFonts w:ascii="Calibri" w:hAnsi="Calibri" w:eastAsia="Calibri" w:cs="Calibri"/>
                <w:b/>
                <w:bCs/>
                <w:sz w:val="22"/>
                <w:szCs w:val="22"/>
              </w:rPr>
              <w:t>I = Interview</w:t>
            </w:r>
          </w:p>
          <w:p w:rsidR="0232B406" w:rsidP="0232B406" w:rsidRDefault="0232B406" w14:paraId="06C304DD" w14:textId="1A6E1758">
            <w:pPr>
              <w:rPr>
                <w:rFonts w:ascii="Calibri" w:hAnsi="Calibri" w:eastAsia="Calibri" w:cs="Calibri"/>
                <w:b/>
                <w:bCs/>
                <w:sz w:val="22"/>
                <w:szCs w:val="22"/>
              </w:rPr>
            </w:pPr>
            <w:r w:rsidRPr="0232B406">
              <w:rPr>
                <w:rFonts w:ascii="Calibri" w:hAnsi="Calibri" w:eastAsia="Calibri" w:cs="Calibri"/>
                <w:b/>
                <w:bCs/>
                <w:sz w:val="22"/>
                <w:szCs w:val="22"/>
              </w:rPr>
              <w:t>C= Certificates</w:t>
            </w:r>
          </w:p>
        </w:tc>
      </w:tr>
      <w:tr w:rsidR="0232B406" w:rsidTr="2AB6AF73" w14:paraId="066716E7" w14:textId="77777777">
        <w:trPr>
          <w:trHeight w:val="300"/>
        </w:trPr>
        <w:tc>
          <w:tcPr>
            <w:tcW w:w="851" w:type="dxa"/>
            <w:tcMar>
              <w:left w:w="108" w:type="dxa"/>
              <w:right w:w="108" w:type="dxa"/>
            </w:tcMar>
          </w:tcPr>
          <w:p w:rsidR="0232B406" w:rsidP="0232B406" w:rsidRDefault="0232B406" w14:paraId="1D9739F5" w14:textId="3EF09574">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22E1AE65" w14:textId="6079F34E">
            <w:pPr>
              <w:rPr>
                <w:rFonts w:ascii="Calibri" w:hAnsi="Calibri" w:eastAsia="Calibri" w:cs="Calibri"/>
                <w:sz w:val="22"/>
                <w:szCs w:val="22"/>
              </w:rPr>
            </w:pPr>
            <w:r w:rsidRPr="2AB6AF73" w:rsidR="0232B406">
              <w:rPr>
                <w:rFonts w:ascii="Calibri" w:hAnsi="Calibri" w:eastAsia="Calibri" w:cs="Calibri"/>
                <w:sz w:val="22"/>
                <w:szCs w:val="22"/>
              </w:rPr>
              <w:t xml:space="preserve">Relevant Professional Qualification- Social Work, Probation, Youth </w:t>
            </w:r>
            <w:r w:rsidRPr="2AB6AF73" w:rsidR="0232B406">
              <w:rPr>
                <w:rFonts w:ascii="Calibri" w:hAnsi="Calibri" w:eastAsia="Calibri" w:cs="Calibri"/>
                <w:sz w:val="22"/>
                <w:szCs w:val="22"/>
              </w:rPr>
              <w:t>Offending.</w:t>
            </w:r>
            <w:r w:rsidRPr="2AB6AF73" w:rsidR="394C2FF4">
              <w:rPr>
                <w:rFonts w:ascii="Calibri" w:hAnsi="Calibri" w:eastAsia="Calibri" w:cs="Calibri"/>
                <w:sz w:val="22"/>
                <w:szCs w:val="22"/>
              </w:rPr>
              <w:t xml:space="preserve"> </w:t>
            </w:r>
          </w:p>
        </w:tc>
        <w:tc>
          <w:tcPr>
            <w:tcW w:w="2160" w:type="dxa"/>
            <w:tcMar>
              <w:left w:w="108" w:type="dxa"/>
              <w:right w:w="108" w:type="dxa"/>
            </w:tcMar>
          </w:tcPr>
          <w:p w:rsidR="0232B406" w:rsidP="0232B406" w:rsidRDefault="0232B406" w14:paraId="763F80DD" w14:textId="5535C4B1">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757F737B" w14:textId="1227A74C">
            <w:pPr>
              <w:rPr>
                <w:rFonts w:ascii="Calibri" w:hAnsi="Calibri" w:eastAsia="Calibri" w:cs="Calibri"/>
                <w:sz w:val="22"/>
                <w:szCs w:val="22"/>
              </w:rPr>
            </w:pPr>
            <w:r w:rsidRPr="0232B406">
              <w:rPr>
                <w:rFonts w:ascii="Calibri" w:hAnsi="Calibri" w:eastAsia="Calibri" w:cs="Calibri"/>
                <w:sz w:val="22"/>
                <w:szCs w:val="22"/>
              </w:rPr>
              <w:t>A &amp; C</w:t>
            </w:r>
          </w:p>
        </w:tc>
      </w:tr>
      <w:tr w:rsidR="0232B406" w:rsidTr="2AB6AF73" w14:paraId="7513961D" w14:textId="77777777">
        <w:trPr>
          <w:trHeight w:val="300"/>
        </w:trPr>
        <w:tc>
          <w:tcPr>
            <w:tcW w:w="851" w:type="dxa"/>
            <w:tcMar>
              <w:left w:w="108" w:type="dxa"/>
              <w:right w:w="108" w:type="dxa"/>
            </w:tcMar>
          </w:tcPr>
          <w:p w:rsidR="0232B406" w:rsidP="0232B406" w:rsidRDefault="0232B406" w14:paraId="101A40B9" w14:textId="2354FACC">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2E30683C" w14:textId="2A4E7273">
            <w:pPr>
              <w:rPr>
                <w:rFonts w:ascii="Calibri" w:hAnsi="Calibri" w:eastAsia="Calibri" w:cs="Calibri"/>
                <w:sz w:val="22"/>
                <w:szCs w:val="22"/>
              </w:rPr>
            </w:pPr>
            <w:r w:rsidRPr="0232B406">
              <w:rPr>
                <w:rFonts w:ascii="Calibri" w:hAnsi="Calibri" w:eastAsia="Calibri" w:cs="Calibri"/>
                <w:sz w:val="22"/>
                <w:szCs w:val="22"/>
              </w:rPr>
              <w:t>Min 4 years’ experience of directly working with C&amp;YP with social, emotional, or mental health needs</w:t>
            </w:r>
          </w:p>
        </w:tc>
        <w:tc>
          <w:tcPr>
            <w:tcW w:w="2160" w:type="dxa"/>
            <w:tcMar>
              <w:left w:w="108" w:type="dxa"/>
              <w:right w:w="108" w:type="dxa"/>
            </w:tcMar>
          </w:tcPr>
          <w:p w:rsidR="0232B406" w:rsidP="0232B406" w:rsidRDefault="0232B406" w14:paraId="7311D0C3" w14:textId="410F9BD9">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24AE8BE6" w14:textId="0652D8EE">
            <w:pPr>
              <w:rPr>
                <w:rFonts w:ascii="Calibri" w:hAnsi="Calibri" w:eastAsia="Calibri" w:cs="Calibri"/>
                <w:sz w:val="22"/>
                <w:szCs w:val="22"/>
              </w:rPr>
            </w:pPr>
            <w:r w:rsidRPr="0232B406">
              <w:rPr>
                <w:rFonts w:ascii="Calibri" w:hAnsi="Calibri" w:eastAsia="Calibri" w:cs="Calibri"/>
                <w:sz w:val="22"/>
                <w:szCs w:val="22"/>
              </w:rPr>
              <w:t>A</w:t>
            </w:r>
          </w:p>
        </w:tc>
      </w:tr>
      <w:tr w:rsidR="0232B406" w:rsidTr="2AB6AF73" w14:paraId="3EC0369B" w14:textId="77777777">
        <w:trPr>
          <w:trHeight w:val="300"/>
        </w:trPr>
        <w:tc>
          <w:tcPr>
            <w:tcW w:w="851" w:type="dxa"/>
            <w:tcMar>
              <w:left w:w="108" w:type="dxa"/>
              <w:right w:w="108" w:type="dxa"/>
            </w:tcMar>
          </w:tcPr>
          <w:p w:rsidR="0232B406" w:rsidP="0232B406" w:rsidRDefault="0232B406" w14:paraId="151D6A6C" w14:textId="50BA540C">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lastRenderedPageBreak/>
              <w:t xml:space="preserve"> </w:t>
            </w:r>
          </w:p>
        </w:tc>
        <w:tc>
          <w:tcPr>
            <w:tcW w:w="4960" w:type="dxa"/>
            <w:tcMar>
              <w:left w:w="108" w:type="dxa"/>
              <w:right w:w="108" w:type="dxa"/>
            </w:tcMar>
          </w:tcPr>
          <w:p w:rsidR="0232B406" w:rsidP="0232B406" w:rsidRDefault="0232B406" w14:paraId="7828ACF8" w14:textId="762032BC">
            <w:pPr>
              <w:rPr>
                <w:rFonts w:ascii="Calibri" w:hAnsi="Calibri" w:eastAsia="Calibri" w:cs="Calibri"/>
                <w:sz w:val="22"/>
                <w:szCs w:val="22"/>
              </w:rPr>
            </w:pPr>
            <w:r w:rsidRPr="0232B406">
              <w:rPr>
                <w:rFonts w:ascii="Calibri" w:hAnsi="Calibri" w:eastAsia="Calibri" w:cs="Calibri"/>
                <w:sz w:val="22"/>
                <w:szCs w:val="22"/>
              </w:rPr>
              <w:t>Min 2 years’ line managing staff and processes directly related to working with C&amp;YP who have SEMH needs</w:t>
            </w:r>
          </w:p>
        </w:tc>
        <w:tc>
          <w:tcPr>
            <w:tcW w:w="2160" w:type="dxa"/>
            <w:tcMar>
              <w:left w:w="108" w:type="dxa"/>
              <w:right w:w="108" w:type="dxa"/>
            </w:tcMar>
          </w:tcPr>
          <w:p w:rsidR="0232B406" w:rsidP="0232B406" w:rsidRDefault="0232B406" w14:paraId="743F2F32" w14:textId="3E969A35">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01912AFA" w14:textId="636762E7">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3E6EE9EB" w14:textId="77777777">
        <w:trPr>
          <w:trHeight w:val="300"/>
        </w:trPr>
        <w:tc>
          <w:tcPr>
            <w:tcW w:w="851" w:type="dxa"/>
            <w:tcMar>
              <w:left w:w="108" w:type="dxa"/>
              <w:right w:w="108" w:type="dxa"/>
            </w:tcMar>
          </w:tcPr>
          <w:p w:rsidR="0232B406" w:rsidP="0232B406" w:rsidRDefault="0232B406" w14:paraId="79B71B39" w14:textId="2F65F13C">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69048E5B" w14:textId="66E0CD51">
            <w:pPr>
              <w:rPr>
                <w:rFonts w:ascii="Calibri" w:hAnsi="Calibri" w:eastAsia="Calibri" w:cs="Calibri"/>
                <w:sz w:val="22"/>
                <w:szCs w:val="22"/>
              </w:rPr>
            </w:pPr>
            <w:r w:rsidRPr="0232B406">
              <w:rPr>
                <w:rFonts w:ascii="Calibri" w:hAnsi="Calibri" w:eastAsia="Calibri" w:cs="Calibri"/>
                <w:sz w:val="22"/>
                <w:szCs w:val="22"/>
              </w:rPr>
              <w:t xml:space="preserve">Experience and understanding of delivering, monitoring and/or supporting Early Help within schools or social care settings. </w:t>
            </w:r>
          </w:p>
        </w:tc>
        <w:tc>
          <w:tcPr>
            <w:tcW w:w="2160" w:type="dxa"/>
            <w:tcMar>
              <w:left w:w="108" w:type="dxa"/>
              <w:right w:w="108" w:type="dxa"/>
            </w:tcMar>
          </w:tcPr>
          <w:p w:rsidR="0232B406" w:rsidP="0232B406" w:rsidRDefault="0232B406" w14:paraId="405A0428" w14:textId="0E2E50B1">
            <w:pPr>
              <w:rPr>
                <w:rFonts w:ascii="Calibri" w:hAnsi="Calibri" w:eastAsia="Calibri" w:cs="Calibri"/>
                <w:sz w:val="22"/>
                <w:szCs w:val="22"/>
              </w:rPr>
            </w:pPr>
            <w:r w:rsidRPr="0232B406">
              <w:rPr>
                <w:rFonts w:ascii="Calibri" w:hAnsi="Calibri" w:eastAsia="Calibri" w:cs="Calibri"/>
                <w:sz w:val="22"/>
                <w:szCs w:val="22"/>
              </w:rPr>
              <w:t>Desirable</w:t>
            </w:r>
          </w:p>
        </w:tc>
        <w:tc>
          <w:tcPr>
            <w:tcW w:w="2661" w:type="dxa"/>
            <w:tcMar>
              <w:left w:w="108" w:type="dxa"/>
              <w:right w:w="108" w:type="dxa"/>
            </w:tcMar>
          </w:tcPr>
          <w:p w:rsidR="0232B406" w:rsidP="0232B406" w:rsidRDefault="0232B406" w14:paraId="3E160C7C" w14:textId="2E79507A">
            <w:pPr>
              <w:rPr>
                <w:rFonts w:ascii="Calibri" w:hAnsi="Calibri" w:eastAsia="Calibri" w:cs="Calibri"/>
                <w:sz w:val="22"/>
                <w:szCs w:val="22"/>
              </w:rPr>
            </w:pPr>
            <w:r w:rsidRPr="0232B406">
              <w:rPr>
                <w:rFonts w:ascii="Calibri" w:hAnsi="Calibri" w:eastAsia="Calibri" w:cs="Calibri"/>
                <w:sz w:val="22"/>
                <w:szCs w:val="22"/>
              </w:rPr>
              <w:t>A &amp; I &amp; C</w:t>
            </w:r>
          </w:p>
        </w:tc>
      </w:tr>
      <w:tr w:rsidR="0232B406" w:rsidTr="2AB6AF73" w14:paraId="30A44B60" w14:textId="77777777">
        <w:trPr>
          <w:trHeight w:val="300"/>
        </w:trPr>
        <w:tc>
          <w:tcPr>
            <w:tcW w:w="851" w:type="dxa"/>
            <w:tcMar>
              <w:left w:w="108" w:type="dxa"/>
              <w:right w:w="108" w:type="dxa"/>
            </w:tcMar>
          </w:tcPr>
          <w:p w:rsidR="0232B406" w:rsidP="0232B406" w:rsidRDefault="0232B406" w14:paraId="3D417940" w14:textId="4A89AD82">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2FE96694" w14:textId="0E18F2FC">
            <w:pPr>
              <w:rPr>
                <w:rFonts w:ascii="Calibri" w:hAnsi="Calibri" w:eastAsia="Calibri" w:cs="Calibri"/>
                <w:sz w:val="22"/>
                <w:szCs w:val="22"/>
              </w:rPr>
            </w:pPr>
            <w:r w:rsidRPr="0232B406">
              <w:rPr>
                <w:rFonts w:ascii="Calibri" w:hAnsi="Calibri" w:eastAsia="Calibri" w:cs="Calibri"/>
                <w:sz w:val="22"/>
                <w:szCs w:val="22"/>
              </w:rPr>
              <w:t xml:space="preserve">Significant experience and demonstratable qualifications in child protection and safeguarding – candidates must have a designated safeguarding lead qualification or willingness to complete this within their probation period to level 3.   </w:t>
            </w:r>
          </w:p>
        </w:tc>
        <w:tc>
          <w:tcPr>
            <w:tcW w:w="2160" w:type="dxa"/>
            <w:tcMar>
              <w:left w:w="108" w:type="dxa"/>
              <w:right w:w="108" w:type="dxa"/>
            </w:tcMar>
          </w:tcPr>
          <w:p w:rsidR="0232B406" w:rsidP="0232B406" w:rsidRDefault="0232B406" w14:paraId="206D4599" w14:textId="1E9CD2A8">
            <w:pPr>
              <w:rPr>
                <w:rFonts w:ascii="Calibri" w:hAnsi="Calibri" w:eastAsia="Calibri" w:cs="Calibri"/>
                <w:sz w:val="22"/>
                <w:szCs w:val="22"/>
              </w:rPr>
            </w:pPr>
            <w:r w:rsidRPr="0232B406">
              <w:rPr>
                <w:rFonts w:ascii="Calibri" w:hAnsi="Calibri" w:eastAsia="Calibri" w:cs="Calibri"/>
                <w:sz w:val="22"/>
                <w:szCs w:val="22"/>
              </w:rPr>
              <w:t xml:space="preserve">Essential </w:t>
            </w:r>
          </w:p>
        </w:tc>
        <w:tc>
          <w:tcPr>
            <w:tcW w:w="2661" w:type="dxa"/>
            <w:tcMar>
              <w:left w:w="108" w:type="dxa"/>
              <w:right w:w="108" w:type="dxa"/>
            </w:tcMar>
          </w:tcPr>
          <w:p w:rsidR="0232B406" w:rsidP="0232B406" w:rsidRDefault="0232B406" w14:paraId="7E206545" w14:textId="3722097D">
            <w:pPr>
              <w:rPr>
                <w:rFonts w:ascii="Calibri" w:hAnsi="Calibri" w:eastAsia="Calibri" w:cs="Calibri"/>
                <w:sz w:val="22"/>
                <w:szCs w:val="22"/>
              </w:rPr>
            </w:pPr>
            <w:r w:rsidRPr="0232B406">
              <w:rPr>
                <w:rFonts w:ascii="Calibri" w:hAnsi="Calibri" w:eastAsia="Calibri" w:cs="Calibri"/>
                <w:sz w:val="22"/>
                <w:szCs w:val="22"/>
              </w:rPr>
              <w:t xml:space="preserve">A &amp; C </w:t>
            </w:r>
          </w:p>
        </w:tc>
      </w:tr>
      <w:tr w:rsidR="0232B406" w:rsidTr="2AB6AF73" w14:paraId="6AC10CC8" w14:textId="77777777">
        <w:trPr>
          <w:trHeight w:val="300"/>
        </w:trPr>
        <w:tc>
          <w:tcPr>
            <w:tcW w:w="851" w:type="dxa"/>
            <w:tcMar>
              <w:left w:w="108" w:type="dxa"/>
              <w:right w:w="108" w:type="dxa"/>
            </w:tcMar>
          </w:tcPr>
          <w:p w:rsidR="0232B406" w:rsidP="0232B406" w:rsidRDefault="0232B406" w14:paraId="7B25ED7C" w14:textId="2FF821F8">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10BED2E1" w14:textId="3AC9DBB7">
            <w:pPr>
              <w:rPr>
                <w:rFonts w:ascii="Calibri" w:hAnsi="Calibri" w:eastAsia="Calibri" w:cs="Calibri"/>
                <w:sz w:val="22"/>
                <w:szCs w:val="22"/>
              </w:rPr>
            </w:pPr>
            <w:r w:rsidRPr="0232B406">
              <w:rPr>
                <w:rFonts w:ascii="Calibri" w:hAnsi="Calibri" w:eastAsia="Calibri" w:cs="Calibri"/>
                <w:sz w:val="22"/>
                <w:szCs w:val="22"/>
              </w:rPr>
              <w:t>Experience of working in a school for C&amp;YP with SEMH needs</w:t>
            </w:r>
          </w:p>
        </w:tc>
        <w:tc>
          <w:tcPr>
            <w:tcW w:w="2160" w:type="dxa"/>
            <w:tcMar>
              <w:left w:w="108" w:type="dxa"/>
              <w:right w:w="108" w:type="dxa"/>
            </w:tcMar>
          </w:tcPr>
          <w:p w:rsidR="0232B406" w:rsidP="0232B406" w:rsidRDefault="0232B406" w14:paraId="363EE274" w14:textId="307EC4A5">
            <w:pPr>
              <w:rPr>
                <w:rFonts w:ascii="Calibri" w:hAnsi="Calibri" w:eastAsia="Calibri" w:cs="Calibri"/>
                <w:sz w:val="22"/>
                <w:szCs w:val="22"/>
              </w:rPr>
            </w:pPr>
            <w:r w:rsidRPr="0232B406">
              <w:rPr>
                <w:rFonts w:ascii="Calibri" w:hAnsi="Calibri" w:eastAsia="Calibri" w:cs="Calibri"/>
                <w:sz w:val="22"/>
                <w:szCs w:val="22"/>
              </w:rPr>
              <w:t>Desirable</w:t>
            </w:r>
          </w:p>
        </w:tc>
        <w:tc>
          <w:tcPr>
            <w:tcW w:w="2661" w:type="dxa"/>
            <w:tcMar>
              <w:left w:w="108" w:type="dxa"/>
              <w:right w:w="108" w:type="dxa"/>
            </w:tcMar>
          </w:tcPr>
          <w:p w:rsidR="0232B406" w:rsidP="0232B406" w:rsidRDefault="0232B406" w14:paraId="562BE0B4" w14:textId="0D2801E3">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6770567A" w14:textId="77777777">
        <w:trPr>
          <w:trHeight w:val="300"/>
        </w:trPr>
        <w:tc>
          <w:tcPr>
            <w:tcW w:w="851" w:type="dxa"/>
            <w:tcMar>
              <w:left w:w="108" w:type="dxa"/>
              <w:right w:w="108" w:type="dxa"/>
            </w:tcMar>
          </w:tcPr>
          <w:p w:rsidR="0232B406" w:rsidP="0232B406" w:rsidRDefault="0232B406" w14:paraId="47AF0967" w14:textId="180A06DD">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2C88147F" w14:textId="1B1AE925">
            <w:pPr>
              <w:rPr>
                <w:rFonts w:ascii="Calibri" w:hAnsi="Calibri" w:eastAsia="Calibri" w:cs="Calibri"/>
                <w:sz w:val="22"/>
                <w:szCs w:val="22"/>
              </w:rPr>
            </w:pPr>
            <w:r w:rsidRPr="0232B406">
              <w:rPr>
                <w:rFonts w:ascii="Calibri" w:hAnsi="Calibri" w:eastAsia="Calibri" w:cs="Calibri"/>
                <w:sz w:val="22"/>
                <w:szCs w:val="22"/>
              </w:rPr>
              <w:t>Experience of working with, or creating behaviour change plans for C&amp;YP with SEMH needs</w:t>
            </w:r>
          </w:p>
        </w:tc>
        <w:tc>
          <w:tcPr>
            <w:tcW w:w="2160" w:type="dxa"/>
            <w:tcMar>
              <w:left w:w="108" w:type="dxa"/>
              <w:right w:w="108" w:type="dxa"/>
            </w:tcMar>
          </w:tcPr>
          <w:p w:rsidR="0232B406" w:rsidP="0232B406" w:rsidRDefault="0232B406" w14:paraId="7653910F" w14:textId="3F4FDB81">
            <w:pPr>
              <w:rPr>
                <w:rFonts w:ascii="Calibri" w:hAnsi="Calibri" w:eastAsia="Calibri" w:cs="Calibri"/>
                <w:sz w:val="22"/>
                <w:szCs w:val="22"/>
              </w:rPr>
            </w:pPr>
            <w:r w:rsidRPr="0232B406">
              <w:rPr>
                <w:rFonts w:ascii="Calibri" w:hAnsi="Calibri" w:eastAsia="Calibri" w:cs="Calibri"/>
                <w:sz w:val="22"/>
                <w:szCs w:val="22"/>
              </w:rPr>
              <w:t>Desirable</w:t>
            </w:r>
          </w:p>
        </w:tc>
        <w:tc>
          <w:tcPr>
            <w:tcW w:w="2661" w:type="dxa"/>
            <w:tcMar>
              <w:left w:w="108" w:type="dxa"/>
              <w:right w:w="108" w:type="dxa"/>
            </w:tcMar>
          </w:tcPr>
          <w:p w:rsidR="0232B406" w:rsidP="0232B406" w:rsidRDefault="0232B406" w14:paraId="3ED1FEC2" w14:textId="1EDDC617">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5243BFC0" w14:textId="77777777">
        <w:trPr>
          <w:trHeight w:val="300"/>
        </w:trPr>
        <w:tc>
          <w:tcPr>
            <w:tcW w:w="851" w:type="dxa"/>
            <w:tcMar>
              <w:left w:w="108" w:type="dxa"/>
              <w:right w:w="108" w:type="dxa"/>
            </w:tcMar>
          </w:tcPr>
          <w:p w:rsidR="0232B406" w:rsidP="0232B406" w:rsidRDefault="0232B406" w14:paraId="60A5A25B" w14:textId="1515B31B">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04E7D929" w14:textId="7D0B89FC">
            <w:pPr>
              <w:rPr>
                <w:rFonts w:ascii="Calibri" w:hAnsi="Calibri" w:eastAsia="Calibri" w:cs="Calibri"/>
                <w:sz w:val="22"/>
                <w:szCs w:val="22"/>
              </w:rPr>
            </w:pPr>
            <w:r w:rsidRPr="0232B406">
              <w:rPr>
                <w:rFonts w:ascii="Calibri" w:hAnsi="Calibri" w:eastAsia="Calibri" w:cs="Calibri"/>
                <w:sz w:val="22"/>
                <w:szCs w:val="22"/>
              </w:rPr>
              <w:t xml:space="preserve">Experience of working with ‘Children looked after’ by the local authority </w:t>
            </w:r>
          </w:p>
        </w:tc>
        <w:tc>
          <w:tcPr>
            <w:tcW w:w="2160" w:type="dxa"/>
            <w:tcMar>
              <w:left w:w="108" w:type="dxa"/>
              <w:right w:w="108" w:type="dxa"/>
            </w:tcMar>
          </w:tcPr>
          <w:p w:rsidR="0232B406" w:rsidP="0232B406" w:rsidRDefault="0232B406" w14:paraId="13EC771F" w14:textId="0ED88C20">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46FFC272" w14:textId="2DBC8154">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650389A0" w14:textId="77777777">
        <w:trPr>
          <w:trHeight w:val="300"/>
        </w:trPr>
        <w:tc>
          <w:tcPr>
            <w:tcW w:w="851" w:type="dxa"/>
            <w:tcMar>
              <w:left w:w="108" w:type="dxa"/>
              <w:right w:w="108" w:type="dxa"/>
            </w:tcMar>
          </w:tcPr>
          <w:p w:rsidR="0232B406" w:rsidP="0232B406" w:rsidRDefault="0232B406" w14:paraId="734631C2" w14:textId="6861CFBA">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11B78551" w14:textId="1E5456E7">
            <w:pPr>
              <w:rPr>
                <w:rFonts w:ascii="Calibri" w:hAnsi="Calibri" w:eastAsia="Calibri" w:cs="Calibri"/>
                <w:sz w:val="22"/>
                <w:szCs w:val="22"/>
              </w:rPr>
            </w:pPr>
            <w:r w:rsidRPr="0232B406">
              <w:rPr>
                <w:rFonts w:ascii="Calibri" w:hAnsi="Calibri" w:eastAsia="Calibri" w:cs="Calibri"/>
                <w:sz w:val="22"/>
                <w:szCs w:val="22"/>
              </w:rPr>
              <w:t>Detailed knowledge of other services/agencies involved in the lives of C&amp;YP with SEMH needs</w:t>
            </w:r>
          </w:p>
        </w:tc>
        <w:tc>
          <w:tcPr>
            <w:tcW w:w="2160" w:type="dxa"/>
            <w:tcMar>
              <w:left w:w="108" w:type="dxa"/>
              <w:right w:w="108" w:type="dxa"/>
            </w:tcMar>
          </w:tcPr>
          <w:p w:rsidR="0232B406" w:rsidP="0232B406" w:rsidRDefault="0232B406" w14:paraId="72C5F25E" w14:textId="7F0DC0A8">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00405868" w14:textId="100B3BD6">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3679AC03" w14:textId="77777777">
        <w:trPr>
          <w:trHeight w:val="300"/>
        </w:trPr>
        <w:tc>
          <w:tcPr>
            <w:tcW w:w="851" w:type="dxa"/>
            <w:tcMar>
              <w:left w:w="108" w:type="dxa"/>
              <w:right w:w="108" w:type="dxa"/>
            </w:tcMar>
          </w:tcPr>
          <w:p w:rsidR="0232B406" w:rsidP="0232B406" w:rsidRDefault="0232B406" w14:paraId="04826F8E" w14:textId="329333B3">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627739BD" w14:textId="335A9D43">
            <w:pPr>
              <w:rPr>
                <w:rFonts w:ascii="Calibri" w:hAnsi="Calibri" w:eastAsia="Calibri" w:cs="Calibri"/>
                <w:sz w:val="22"/>
                <w:szCs w:val="22"/>
              </w:rPr>
            </w:pPr>
            <w:r w:rsidRPr="0232B406">
              <w:rPr>
                <w:rFonts w:ascii="Calibri" w:hAnsi="Calibri" w:eastAsia="Calibri" w:cs="Calibri"/>
                <w:sz w:val="22"/>
                <w:szCs w:val="22"/>
              </w:rPr>
              <w:t>Well organised and able to prioritise own workload, working with the minimum supervision</w:t>
            </w:r>
          </w:p>
        </w:tc>
        <w:tc>
          <w:tcPr>
            <w:tcW w:w="2160" w:type="dxa"/>
            <w:tcMar>
              <w:left w:w="108" w:type="dxa"/>
              <w:right w:w="108" w:type="dxa"/>
            </w:tcMar>
          </w:tcPr>
          <w:p w:rsidR="0232B406" w:rsidP="0232B406" w:rsidRDefault="0232B406" w14:paraId="0E8C1671" w14:textId="4B657E0E">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3E9AF93D" w14:textId="5ADC888B">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6D59667C" w14:textId="77777777">
        <w:trPr>
          <w:trHeight w:val="300"/>
        </w:trPr>
        <w:tc>
          <w:tcPr>
            <w:tcW w:w="851" w:type="dxa"/>
            <w:tcMar>
              <w:left w:w="108" w:type="dxa"/>
              <w:right w:w="108" w:type="dxa"/>
            </w:tcMar>
          </w:tcPr>
          <w:p w:rsidR="0232B406" w:rsidP="0232B406" w:rsidRDefault="0232B406" w14:paraId="7FFC7F9B" w14:textId="620A8F70">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575C5198" w14:textId="002AE0E2">
            <w:pPr>
              <w:rPr>
                <w:rFonts w:ascii="Calibri" w:hAnsi="Calibri" w:eastAsia="Calibri" w:cs="Calibri"/>
                <w:sz w:val="22"/>
                <w:szCs w:val="22"/>
              </w:rPr>
            </w:pPr>
            <w:r w:rsidRPr="0232B406">
              <w:rPr>
                <w:rFonts w:ascii="Calibri" w:hAnsi="Calibri" w:eastAsia="Calibri" w:cs="Calibri"/>
                <w:sz w:val="22"/>
                <w:szCs w:val="22"/>
              </w:rPr>
              <w:t>Believe that all C&amp;YP can succeed and overcome barriers to learning and wellbeing and that the most neglected and traumatised C&amp;YP need the most care and support.</w:t>
            </w:r>
          </w:p>
        </w:tc>
        <w:tc>
          <w:tcPr>
            <w:tcW w:w="2160" w:type="dxa"/>
            <w:tcMar>
              <w:left w:w="108" w:type="dxa"/>
              <w:right w:w="108" w:type="dxa"/>
            </w:tcMar>
          </w:tcPr>
          <w:p w:rsidR="0232B406" w:rsidP="0232B406" w:rsidRDefault="0232B406" w14:paraId="0BECD911" w14:textId="354C1369">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1032066B" w14:textId="35FDD90A">
            <w:pPr>
              <w:rPr>
                <w:rFonts w:ascii="Calibri" w:hAnsi="Calibri" w:eastAsia="Calibri" w:cs="Calibri"/>
                <w:sz w:val="22"/>
                <w:szCs w:val="22"/>
              </w:rPr>
            </w:pPr>
            <w:r w:rsidRPr="0232B406">
              <w:rPr>
                <w:rFonts w:ascii="Calibri" w:hAnsi="Calibri" w:eastAsia="Calibri" w:cs="Calibri"/>
                <w:sz w:val="22"/>
                <w:szCs w:val="22"/>
              </w:rPr>
              <w:t>I</w:t>
            </w:r>
          </w:p>
        </w:tc>
      </w:tr>
      <w:tr w:rsidR="0232B406" w:rsidTr="2AB6AF73" w14:paraId="01549DB5" w14:textId="77777777">
        <w:trPr>
          <w:trHeight w:val="300"/>
        </w:trPr>
        <w:tc>
          <w:tcPr>
            <w:tcW w:w="851" w:type="dxa"/>
            <w:tcMar>
              <w:left w:w="108" w:type="dxa"/>
              <w:right w:w="108" w:type="dxa"/>
            </w:tcMar>
          </w:tcPr>
          <w:p w:rsidR="0232B406" w:rsidP="0232B406" w:rsidRDefault="0232B406" w14:paraId="50176EBD" w14:textId="174C113B">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115FE403" w14:textId="7256F613">
            <w:pPr>
              <w:rPr>
                <w:rFonts w:ascii="Calibri" w:hAnsi="Calibri" w:eastAsia="Calibri" w:cs="Calibri"/>
                <w:sz w:val="22"/>
                <w:szCs w:val="22"/>
              </w:rPr>
            </w:pPr>
            <w:r w:rsidRPr="0232B406">
              <w:rPr>
                <w:rFonts w:ascii="Calibri" w:hAnsi="Calibri" w:eastAsia="Calibri" w:cs="Calibri"/>
                <w:sz w:val="22"/>
                <w:szCs w:val="22"/>
              </w:rPr>
              <w:t xml:space="preserve">Flexible approach to work, with a positive, ‘can do’ attitude </w:t>
            </w:r>
          </w:p>
        </w:tc>
        <w:tc>
          <w:tcPr>
            <w:tcW w:w="2160" w:type="dxa"/>
            <w:tcMar>
              <w:left w:w="108" w:type="dxa"/>
              <w:right w:w="108" w:type="dxa"/>
            </w:tcMar>
          </w:tcPr>
          <w:p w:rsidR="0232B406" w:rsidP="0232B406" w:rsidRDefault="0232B406" w14:paraId="4ADC5CEC" w14:textId="4223C987">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48D08B68" w14:textId="6A85666C">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046B5DD1" w14:textId="77777777">
        <w:trPr>
          <w:trHeight w:val="300"/>
        </w:trPr>
        <w:tc>
          <w:tcPr>
            <w:tcW w:w="851" w:type="dxa"/>
            <w:tcMar>
              <w:left w:w="108" w:type="dxa"/>
              <w:right w:w="108" w:type="dxa"/>
            </w:tcMar>
          </w:tcPr>
          <w:p w:rsidR="0232B406" w:rsidP="0232B406" w:rsidRDefault="0232B406" w14:paraId="4F1A20EB" w14:textId="66A6EA17">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6565DE20" w14:textId="6F1D3506">
            <w:pPr>
              <w:rPr>
                <w:rFonts w:ascii="Calibri" w:hAnsi="Calibri" w:eastAsia="Calibri" w:cs="Calibri"/>
                <w:sz w:val="22"/>
                <w:szCs w:val="22"/>
              </w:rPr>
            </w:pPr>
            <w:r w:rsidRPr="0232B406">
              <w:rPr>
                <w:rFonts w:ascii="Calibri" w:hAnsi="Calibri" w:eastAsia="Calibri" w:cs="Calibri"/>
                <w:sz w:val="22"/>
                <w:szCs w:val="22"/>
              </w:rPr>
              <w:t>High levels of emotional intelligence, including resilience to deal with the conflicts and C&amp;YP in crisis, in a fast-moving environment.</w:t>
            </w:r>
          </w:p>
        </w:tc>
        <w:tc>
          <w:tcPr>
            <w:tcW w:w="2160" w:type="dxa"/>
            <w:tcMar>
              <w:left w:w="108" w:type="dxa"/>
              <w:right w:w="108" w:type="dxa"/>
            </w:tcMar>
          </w:tcPr>
          <w:p w:rsidR="0232B406" w:rsidP="0232B406" w:rsidRDefault="0232B406" w14:paraId="28698EDB" w14:textId="4FC0AD71">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2BD930FE" w14:textId="42F63E42">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5107DDA8" w14:textId="77777777">
        <w:trPr>
          <w:trHeight w:val="300"/>
        </w:trPr>
        <w:tc>
          <w:tcPr>
            <w:tcW w:w="851" w:type="dxa"/>
            <w:tcMar>
              <w:left w:w="108" w:type="dxa"/>
              <w:right w:w="108" w:type="dxa"/>
            </w:tcMar>
          </w:tcPr>
          <w:p w:rsidR="0232B406" w:rsidP="0232B406" w:rsidRDefault="0232B406" w14:paraId="434A728C" w14:textId="2AF42BFF">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68FBF686" w14:textId="68DCD1A5">
            <w:pPr>
              <w:rPr>
                <w:rFonts w:ascii="Calibri" w:hAnsi="Calibri" w:eastAsia="Calibri" w:cs="Calibri"/>
                <w:sz w:val="22"/>
                <w:szCs w:val="22"/>
              </w:rPr>
            </w:pPr>
            <w:r w:rsidRPr="0232B406">
              <w:rPr>
                <w:rFonts w:ascii="Calibri" w:hAnsi="Calibri" w:eastAsia="Calibri" w:cs="Calibri"/>
                <w:sz w:val="22"/>
                <w:szCs w:val="22"/>
              </w:rPr>
              <w:t>Excellent communication skills- with C&amp;YP, parents/carers, colleagues, external partners, and agencies.</w:t>
            </w:r>
          </w:p>
        </w:tc>
        <w:tc>
          <w:tcPr>
            <w:tcW w:w="2160" w:type="dxa"/>
            <w:tcMar>
              <w:left w:w="108" w:type="dxa"/>
              <w:right w:w="108" w:type="dxa"/>
            </w:tcMar>
          </w:tcPr>
          <w:p w:rsidR="0232B406" w:rsidP="0232B406" w:rsidRDefault="0232B406" w14:paraId="0B3DE61D" w14:textId="318FCE92">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3846A9F9" w14:textId="5E2B4F5B">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11B0A88A" w14:textId="77777777">
        <w:trPr>
          <w:trHeight w:val="300"/>
        </w:trPr>
        <w:tc>
          <w:tcPr>
            <w:tcW w:w="851" w:type="dxa"/>
            <w:tcMar>
              <w:left w:w="108" w:type="dxa"/>
              <w:right w:w="108" w:type="dxa"/>
            </w:tcMar>
          </w:tcPr>
          <w:p w:rsidR="0232B406" w:rsidP="0232B406" w:rsidRDefault="0232B406" w14:paraId="556B2724" w14:textId="358CA128">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6DADA1A8" w14:textId="3F30AC24">
            <w:pPr>
              <w:rPr>
                <w:rFonts w:ascii="Calibri" w:hAnsi="Calibri" w:eastAsia="Calibri" w:cs="Calibri"/>
                <w:sz w:val="22"/>
                <w:szCs w:val="22"/>
              </w:rPr>
            </w:pPr>
            <w:r w:rsidRPr="0232B406">
              <w:rPr>
                <w:rFonts w:ascii="Calibri" w:hAnsi="Calibri" w:eastAsia="Calibri" w:cs="Calibri"/>
                <w:sz w:val="22"/>
                <w:szCs w:val="22"/>
              </w:rPr>
              <w:t>Ability to negotiate effectively with C&amp;YP whilst ensuring consistent application of the organisations policies.</w:t>
            </w:r>
          </w:p>
        </w:tc>
        <w:tc>
          <w:tcPr>
            <w:tcW w:w="2160" w:type="dxa"/>
            <w:tcMar>
              <w:left w:w="108" w:type="dxa"/>
              <w:right w:w="108" w:type="dxa"/>
            </w:tcMar>
          </w:tcPr>
          <w:p w:rsidR="0232B406" w:rsidP="0232B406" w:rsidRDefault="0232B406" w14:paraId="17801183" w14:textId="35A02A8F">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543CFE27" w14:textId="33A01EC7">
            <w:pPr>
              <w:rPr>
                <w:rFonts w:ascii="Calibri" w:hAnsi="Calibri" w:eastAsia="Calibri" w:cs="Calibri"/>
                <w:sz w:val="22"/>
                <w:szCs w:val="22"/>
              </w:rPr>
            </w:pPr>
            <w:r w:rsidRPr="0232B406">
              <w:rPr>
                <w:rFonts w:ascii="Calibri" w:hAnsi="Calibri" w:eastAsia="Calibri" w:cs="Calibri"/>
                <w:sz w:val="22"/>
                <w:szCs w:val="22"/>
              </w:rPr>
              <w:t>A &amp; I</w:t>
            </w:r>
          </w:p>
        </w:tc>
      </w:tr>
      <w:tr w:rsidR="0232B406" w:rsidTr="2AB6AF73" w14:paraId="362182ED" w14:textId="77777777">
        <w:trPr>
          <w:trHeight w:val="300"/>
        </w:trPr>
        <w:tc>
          <w:tcPr>
            <w:tcW w:w="851" w:type="dxa"/>
            <w:tcMar>
              <w:left w:w="108" w:type="dxa"/>
              <w:right w:w="108" w:type="dxa"/>
            </w:tcMar>
          </w:tcPr>
          <w:p w:rsidR="0232B406" w:rsidP="0232B406" w:rsidRDefault="0232B406" w14:paraId="54F40C6D" w14:textId="217B6843">
            <w:pPr>
              <w:pStyle w:val="ListParagraph"/>
              <w:numPr>
                <w:ilvl w:val="0"/>
                <w:numId w:val="16"/>
              </w:numPr>
              <w:rPr>
                <w:rFonts w:ascii="Calibri" w:hAnsi="Calibri" w:eastAsia="Calibri" w:cs="Calibri"/>
                <w:sz w:val="22"/>
                <w:szCs w:val="22"/>
              </w:rPr>
            </w:pPr>
            <w:r w:rsidRPr="0232B406">
              <w:rPr>
                <w:rFonts w:ascii="Calibri" w:hAnsi="Calibri" w:eastAsia="Calibri" w:cs="Calibri"/>
                <w:sz w:val="22"/>
                <w:szCs w:val="22"/>
              </w:rPr>
              <w:t xml:space="preserve"> </w:t>
            </w:r>
          </w:p>
        </w:tc>
        <w:tc>
          <w:tcPr>
            <w:tcW w:w="4960" w:type="dxa"/>
            <w:tcMar>
              <w:left w:w="108" w:type="dxa"/>
              <w:right w:w="108" w:type="dxa"/>
            </w:tcMar>
          </w:tcPr>
          <w:p w:rsidR="0232B406" w:rsidP="0232B406" w:rsidRDefault="0232B406" w14:paraId="4083DB0C" w14:textId="4160A724">
            <w:pPr>
              <w:rPr>
                <w:rFonts w:ascii="Calibri" w:hAnsi="Calibri" w:eastAsia="Calibri" w:cs="Calibri"/>
                <w:sz w:val="22"/>
                <w:szCs w:val="22"/>
              </w:rPr>
            </w:pPr>
            <w:r w:rsidRPr="0232B406">
              <w:rPr>
                <w:rFonts w:ascii="Calibri" w:hAnsi="Calibri" w:eastAsia="Calibri" w:cs="Calibri"/>
                <w:sz w:val="22"/>
                <w:szCs w:val="22"/>
              </w:rPr>
              <w:t>Able and willing to work in different locations, including community settings.</w:t>
            </w:r>
          </w:p>
        </w:tc>
        <w:tc>
          <w:tcPr>
            <w:tcW w:w="2160" w:type="dxa"/>
            <w:tcMar>
              <w:left w:w="108" w:type="dxa"/>
              <w:right w:w="108" w:type="dxa"/>
            </w:tcMar>
          </w:tcPr>
          <w:p w:rsidR="0232B406" w:rsidP="0232B406" w:rsidRDefault="0232B406" w14:paraId="16DE1313" w14:textId="24602C42">
            <w:pPr>
              <w:rPr>
                <w:rFonts w:ascii="Calibri" w:hAnsi="Calibri" w:eastAsia="Calibri" w:cs="Calibri"/>
                <w:sz w:val="22"/>
                <w:szCs w:val="22"/>
              </w:rPr>
            </w:pPr>
            <w:r w:rsidRPr="0232B406">
              <w:rPr>
                <w:rFonts w:ascii="Calibri" w:hAnsi="Calibri" w:eastAsia="Calibri" w:cs="Calibri"/>
                <w:sz w:val="22"/>
                <w:szCs w:val="22"/>
              </w:rPr>
              <w:t>Essential</w:t>
            </w:r>
          </w:p>
        </w:tc>
        <w:tc>
          <w:tcPr>
            <w:tcW w:w="2661" w:type="dxa"/>
            <w:tcMar>
              <w:left w:w="108" w:type="dxa"/>
              <w:right w:w="108" w:type="dxa"/>
            </w:tcMar>
          </w:tcPr>
          <w:p w:rsidR="0232B406" w:rsidP="0232B406" w:rsidRDefault="0232B406" w14:paraId="318BD9B0" w14:textId="1645765C">
            <w:pPr>
              <w:rPr>
                <w:rStyle w:val="eop"/>
                <w:rFonts w:ascii="Calibri" w:hAnsi="Calibri" w:eastAsia="Calibri" w:cs="Calibri"/>
                <w:sz w:val="22"/>
                <w:szCs w:val="22"/>
              </w:rPr>
            </w:pPr>
            <w:r w:rsidRPr="0232B406">
              <w:rPr>
                <w:rFonts w:ascii="Calibri" w:hAnsi="Calibri" w:eastAsia="Calibri" w:cs="Calibri"/>
                <w:sz w:val="22"/>
                <w:szCs w:val="22"/>
              </w:rPr>
              <w:t>I</w:t>
            </w:r>
            <w:r w:rsidRPr="0232B406">
              <w:rPr>
                <w:rStyle w:val="eop"/>
                <w:rFonts w:ascii="Calibri" w:hAnsi="Calibri" w:eastAsia="Calibri" w:cs="Calibri"/>
                <w:sz w:val="22"/>
                <w:szCs w:val="22"/>
              </w:rPr>
              <w:t xml:space="preserve"> </w:t>
            </w:r>
          </w:p>
        </w:tc>
      </w:tr>
      <w:tr w:rsidR="2AB6AF73" w:rsidTr="2AB6AF73" w14:paraId="7465FAEE">
        <w:trPr>
          <w:trHeight w:val="300"/>
        </w:trPr>
        <w:tc>
          <w:tcPr>
            <w:tcW w:w="851" w:type="dxa"/>
            <w:tcMar>
              <w:left w:w="108" w:type="dxa"/>
              <w:right w:w="108" w:type="dxa"/>
            </w:tcMar>
          </w:tcPr>
          <w:p w:rsidR="589023A0" w:rsidP="2AB6AF73" w:rsidRDefault="589023A0" w14:paraId="16DA2261" w14:textId="75142E38">
            <w:pPr>
              <w:pStyle w:val="Normal"/>
              <w:ind w:left="0"/>
              <w:rPr>
                <w:rFonts w:ascii="Calibri" w:hAnsi="Calibri" w:eastAsia="Calibri" w:cs="Calibri"/>
                <w:sz w:val="22"/>
                <w:szCs w:val="22"/>
              </w:rPr>
            </w:pPr>
            <w:r w:rsidRPr="2AB6AF73" w:rsidR="589023A0">
              <w:rPr>
                <w:rFonts w:ascii="Calibri" w:hAnsi="Calibri" w:eastAsia="Calibri" w:cs="Calibri"/>
                <w:sz w:val="22"/>
                <w:szCs w:val="22"/>
              </w:rPr>
              <w:t xml:space="preserve">     17.</w:t>
            </w:r>
          </w:p>
        </w:tc>
        <w:tc>
          <w:tcPr>
            <w:tcW w:w="4960" w:type="dxa"/>
            <w:tcMar>
              <w:left w:w="108" w:type="dxa"/>
              <w:right w:w="108" w:type="dxa"/>
            </w:tcMar>
          </w:tcPr>
          <w:p w:rsidR="589023A0" w:rsidP="2AB6AF73" w:rsidRDefault="589023A0" w14:paraId="4E343C94" w14:textId="2B856D42">
            <w:pPr>
              <w:pStyle w:val="Normal"/>
              <w:rPr>
                <w:rFonts w:ascii="Calibri" w:hAnsi="Calibri" w:eastAsia="Times New Roman" w:cs="Calibri"/>
                <w:sz w:val="18"/>
                <w:szCs w:val="18"/>
                <w:lang w:eastAsia="en-GB"/>
              </w:rPr>
            </w:pPr>
            <w:r w:rsidRPr="2AB6AF73" w:rsidR="589023A0">
              <w:rPr>
                <w:rFonts w:ascii="Calibri" w:hAnsi="Calibri" w:eastAsia="Times New Roman" w:cs="Calibri"/>
                <w:sz w:val="22"/>
                <w:szCs w:val="22"/>
                <w:lang w:eastAsia="en-GB"/>
              </w:rPr>
              <w:t>Have a full driving licence and a vehicle available to transport C&amp;YP and to work across various sites.</w:t>
            </w:r>
          </w:p>
        </w:tc>
        <w:tc>
          <w:tcPr>
            <w:tcW w:w="2160" w:type="dxa"/>
            <w:tcMar>
              <w:left w:w="108" w:type="dxa"/>
              <w:right w:w="108" w:type="dxa"/>
            </w:tcMar>
          </w:tcPr>
          <w:p w:rsidR="589023A0" w:rsidP="2AB6AF73" w:rsidRDefault="589023A0" w14:paraId="4A3A0879" w14:textId="7AA7BE1A">
            <w:pPr>
              <w:pStyle w:val="Normal"/>
              <w:rPr>
                <w:rFonts w:ascii="Calibri" w:hAnsi="Calibri" w:eastAsia="Calibri" w:cs="Calibri"/>
                <w:sz w:val="22"/>
                <w:szCs w:val="22"/>
              </w:rPr>
            </w:pPr>
            <w:r w:rsidRPr="2AB6AF73" w:rsidR="589023A0">
              <w:rPr>
                <w:rFonts w:ascii="Calibri" w:hAnsi="Calibri" w:eastAsia="Calibri" w:cs="Calibri"/>
                <w:sz w:val="22"/>
                <w:szCs w:val="22"/>
              </w:rPr>
              <w:t>Essential</w:t>
            </w:r>
          </w:p>
        </w:tc>
        <w:tc>
          <w:tcPr>
            <w:tcW w:w="2661" w:type="dxa"/>
            <w:tcMar>
              <w:left w:w="108" w:type="dxa"/>
              <w:right w:w="108" w:type="dxa"/>
            </w:tcMar>
          </w:tcPr>
          <w:p w:rsidR="589023A0" w:rsidP="2AB6AF73" w:rsidRDefault="589023A0" w14:paraId="467A13CF" w14:textId="5BF864BF">
            <w:pPr>
              <w:pStyle w:val="Normal"/>
              <w:rPr>
                <w:rFonts w:ascii="Calibri" w:hAnsi="Calibri" w:eastAsia="Calibri" w:cs="Calibri"/>
                <w:sz w:val="22"/>
                <w:szCs w:val="22"/>
              </w:rPr>
            </w:pPr>
            <w:r w:rsidRPr="2AB6AF73" w:rsidR="589023A0">
              <w:rPr>
                <w:rFonts w:ascii="Calibri" w:hAnsi="Calibri" w:eastAsia="Calibri" w:cs="Calibri"/>
                <w:sz w:val="22"/>
                <w:szCs w:val="22"/>
              </w:rPr>
              <w:t>A&amp;I</w:t>
            </w:r>
          </w:p>
        </w:tc>
      </w:tr>
    </w:tbl>
    <w:p w:rsidRPr="00425B90" w:rsidR="00AF1B4D" w:rsidP="0232B406" w:rsidRDefault="00AF1B4D" w14:paraId="1047AD8E" w14:textId="33051AA9">
      <w:pPr>
        <w:pStyle w:val="paragraph"/>
        <w:spacing w:before="0" w:beforeAutospacing="0" w:after="0" w:afterAutospacing="0" w:line="276" w:lineRule="auto"/>
        <w:jc w:val="center"/>
        <w:textAlignment w:val="baseline"/>
        <w:rPr>
          <w:rFonts w:ascii="Calibri" w:hAnsi="Calibri" w:cs="Calibri"/>
          <w:sz w:val="18"/>
          <w:szCs w:val="18"/>
        </w:rPr>
      </w:pPr>
      <w:r w:rsidRPr="0232B406">
        <w:rPr>
          <w:rStyle w:val="eop"/>
          <w:rFonts w:ascii="Calibri" w:hAnsi="Calibri" w:cs="Calibri" w:eastAsiaTheme="majorEastAsia"/>
          <w:sz w:val="28"/>
          <w:szCs w:val="28"/>
        </w:rPr>
        <w:t> </w:t>
      </w:r>
    </w:p>
    <w:p w:rsidRPr="00425B90" w:rsidR="00AF1B4D" w:rsidP="00425B90" w:rsidRDefault="00AF1B4D" w14:paraId="0F0782FB" w14:textId="77777777">
      <w:pPr>
        <w:pStyle w:val="paragraph"/>
        <w:spacing w:before="0" w:beforeAutospacing="0" w:after="0" w:afterAutospacing="0" w:line="276" w:lineRule="auto"/>
        <w:jc w:val="both"/>
        <w:textAlignment w:val="baseline"/>
        <w:rPr>
          <w:rFonts w:ascii="Calibri" w:hAnsi="Calibri" w:cs="Calibri"/>
          <w:b/>
          <w:bCs/>
          <w:sz w:val="22"/>
          <w:szCs w:val="22"/>
        </w:rPr>
      </w:pPr>
    </w:p>
    <w:p w:rsidRPr="00425B90" w:rsidR="00AF1B4D" w:rsidP="00425B90" w:rsidRDefault="00AF1B4D" w14:paraId="76CE45C7" w14:textId="77777777">
      <w:pPr>
        <w:spacing w:line="276" w:lineRule="auto"/>
        <w:rPr>
          <w:rFonts w:ascii="Calibri" w:hAnsi="Calibri" w:cs="Calibri"/>
          <w:b/>
          <w:bCs/>
        </w:rPr>
      </w:pPr>
    </w:p>
    <w:sectPr w:rsidRPr="00425B90" w:rsidR="00AF1B4D">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5CF" w:rsidP="00AF1B4D" w:rsidRDefault="003D15CF" w14:paraId="6D10D876" w14:textId="77777777">
      <w:pPr>
        <w:spacing w:after="0" w:line="240" w:lineRule="auto"/>
      </w:pPr>
      <w:r>
        <w:separator/>
      </w:r>
    </w:p>
  </w:endnote>
  <w:endnote w:type="continuationSeparator" w:id="0">
    <w:p w:rsidR="003D15CF" w:rsidP="00AF1B4D" w:rsidRDefault="003D15CF" w14:paraId="3C53D5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5982" w:rsidR="00AD5982" w:rsidP="00AD5982" w:rsidRDefault="00AD5982" w14:paraId="32AD51F9" w14:textId="7F4EDDD6">
    <w:pPr>
      <w:pStyle w:val="Footer"/>
      <w:jc w:val="right"/>
      <w:rPr>
        <w:rFonts w:ascii="Calibri" w:hAnsi="Calibri" w:cs="Calibri"/>
        <w:sz w:val="16"/>
        <w:szCs w:val="16"/>
      </w:rPr>
    </w:pPr>
    <w:r w:rsidRPr="00AD5982">
      <w:rPr>
        <w:rFonts w:ascii="Calibri" w:hAnsi="Calibri" w:cs="Calibri"/>
        <w:sz w:val="16"/>
        <w:szCs w:val="16"/>
      </w:rPr>
      <w:t>February 2024</w:t>
    </w:r>
  </w:p>
  <w:p w:rsidR="00AD5982" w:rsidRDefault="00AD5982" w14:paraId="22604C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5CF" w:rsidP="00AF1B4D" w:rsidRDefault="003D15CF" w14:paraId="5D3E4414" w14:textId="77777777">
      <w:pPr>
        <w:spacing w:after="0" w:line="240" w:lineRule="auto"/>
      </w:pPr>
      <w:r>
        <w:separator/>
      </w:r>
    </w:p>
  </w:footnote>
  <w:footnote w:type="continuationSeparator" w:id="0">
    <w:p w:rsidR="003D15CF" w:rsidP="00AF1B4D" w:rsidRDefault="003D15CF" w14:paraId="38BD81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1B4D" w:rsidP="00AF1B4D" w:rsidRDefault="00AF1B4D" w14:paraId="1826328A" w14:textId="13E055F6">
    <w:pPr>
      <w:pStyle w:val="Header"/>
      <w:jc w:val="center"/>
    </w:pPr>
    <w:r>
      <w:rPr>
        <w:rStyle w:val="wacimagecontainer"/>
        <w:rFonts w:ascii="Segoe UI" w:hAnsi="Segoe UI" w:cs="Segoe UI"/>
        <w:noProof/>
        <w:color w:val="000000"/>
        <w:sz w:val="18"/>
        <w:szCs w:val="18"/>
        <w:shd w:val="clear" w:color="auto" w:fill="FFFFFF"/>
      </w:rPr>
      <w:drawing>
        <wp:inline distT="0" distB="0" distL="0" distR="0" wp14:anchorId="5E610109" wp14:editId="6FBBFA5E">
          <wp:extent cx="1765300" cy="1289001"/>
          <wp:effectExtent l="0" t="0" r="6350" b="6985"/>
          <wp:docPr id="71016673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67" cy="1325779"/>
                  </a:xfrm>
                  <a:prstGeom prst="rect">
                    <a:avLst/>
                  </a:prstGeom>
                  <a:noFill/>
                  <a:ln>
                    <a:noFill/>
                  </a:ln>
                </pic:spPr>
              </pic:pic>
            </a:graphicData>
          </a:graphic>
        </wp:inline>
      </w:drawing>
    </w:r>
  </w:p>
  <w:p w:rsidR="00AF1B4D" w:rsidRDefault="00AF1B4D" w14:paraId="2665B4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nsid w:val="20d247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B3076"/>
    <w:multiLevelType w:val="hybridMultilevel"/>
    <w:tmpl w:val="C6949B26"/>
    <w:lvl w:ilvl="0" w:tplc="98BABD00">
      <w:start w:val="14"/>
      <w:numFmt w:val="decimal"/>
      <w:lvlText w:val="%1."/>
      <w:lvlJc w:val="left"/>
      <w:pPr>
        <w:ind w:left="720" w:hanging="360"/>
      </w:pPr>
    </w:lvl>
    <w:lvl w:ilvl="1" w:tplc="25C416CC">
      <w:start w:val="1"/>
      <w:numFmt w:val="lowerLetter"/>
      <w:lvlText w:val="%2."/>
      <w:lvlJc w:val="left"/>
      <w:pPr>
        <w:ind w:left="1440" w:hanging="360"/>
      </w:pPr>
    </w:lvl>
    <w:lvl w:ilvl="2" w:tplc="E2243DFE">
      <w:start w:val="1"/>
      <w:numFmt w:val="lowerRoman"/>
      <w:lvlText w:val="%3."/>
      <w:lvlJc w:val="right"/>
      <w:pPr>
        <w:ind w:left="2160" w:hanging="180"/>
      </w:pPr>
    </w:lvl>
    <w:lvl w:ilvl="3" w:tplc="9D8C8C06">
      <w:start w:val="1"/>
      <w:numFmt w:val="decimal"/>
      <w:lvlText w:val="%4."/>
      <w:lvlJc w:val="left"/>
      <w:pPr>
        <w:ind w:left="2880" w:hanging="360"/>
      </w:pPr>
    </w:lvl>
    <w:lvl w:ilvl="4" w:tplc="4F5006CA">
      <w:start w:val="1"/>
      <w:numFmt w:val="lowerLetter"/>
      <w:lvlText w:val="%5."/>
      <w:lvlJc w:val="left"/>
      <w:pPr>
        <w:ind w:left="3600" w:hanging="360"/>
      </w:pPr>
    </w:lvl>
    <w:lvl w:ilvl="5" w:tplc="ACA251FC">
      <w:start w:val="1"/>
      <w:numFmt w:val="lowerRoman"/>
      <w:lvlText w:val="%6."/>
      <w:lvlJc w:val="right"/>
      <w:pPr>
        <w:ind w:left="4320" w:hanging="180"/>
      </w:pPr>
    </w:lvl>
    <w:lvl w:ilvl="6" w:tplc="8F9AA672">
      <w:start w:val="1"/>
      <w:numFmt w:val="decimal"/>
      <w:lvlText w:val="%7."/>
      <w:lvlJc w:val="left"/>
      <w:pPr>
        <w:ind w:left="5040" w:hanging="360"/>
      </w:pPr>
    </w:lvl>
    <w:lvl w:ilvl="7" w:tplc="D8C0F362">
      <w:start w:val="1"/>
      <w:numFmt w:val="lowerLetter"/>
      <w:lvlText w:val="%8."/>
      <w:lvlJc w:val="left"/>
      <w:pPr>
        <w:ind w:left="5760" w:hanging="360"/>
      </w:pPr>
    </w:lvl>
    <w:lvl w:ilvl="8" w:tplc="A2AC44D4">
      <w:start w:val="1"/>
      <w:numFmt w:val="lowerRoman"/>
      <w:lvlText w:val="%9."/>
      <w:lvlJc w:val="right"/>
      <w:pPr>
        <w:ind w:left="6480" w:hanging="180"/>
      </w:pPr>
    </w:lvl>
  </w:abstractNum>
  <w:abstractNum w:abstractNumId="1" w15:restartNumberingAfterBreak="0">
    <w:nsid w:val="017178FF"/>
    <w:multiLevelType w:val="multilevel"/>
    <w:tmpl w:val="578AB7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82931"/>
    <w:multiLevelType w:val="multilevel"/>
    <w:tmpl w:val="D58C19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E0840"/>
    <w:multiLevelType w:val="multilevel"/>
    <w:tmpl w:val="560C6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5B30F62"/>
    <w:multiLevelType w:val="hybridMultilevel"/>
    <w:tmpl w:val="94006CC4"/>
    <w:lvl w:ilvl="0" w:tplc="0E5EA012">
      <w:start w:val="8"/>
      <w:numFmt w:val="decimal"/>
      <w:lvlText w:val="%1."/>
      <w:lvlJc w:val="left"/>
      <w:pPr>
        <w:ind w:left="720" w:hanging="360"/>
      </w:pPr>
    </w:lvl>
    <w:lvl w:ilvl="1" w:tplc="793C77D6">
      <w:start w:val="1"/>
      <w:numFmt w:val="lowerLetter"/>
      <w:lvlText w:val="%2."/>
      <w:lvlJc w:val="left"/>
      <w:pPr>
        <w:ind w:left="1440" w:hanging="360"/>
      </w:pPr>
    </w:lvl>
    <w:lvl w:ilvl="2" w:tplc="DC6835CC">
      <w:start w:val="1"/>
      <w:numFmt w:val="lowerRoman"/>
      <w:lvlText w:val="%3."/>
      <w:lvlJc w:val="right"/>
      <w:pPr>
        <w:ind w:left="2160" w:hanging="180"/>
      </w:pPr>
    </w:lvl>
    <w:lvl w:ilvl="3" w:tplc="5D366BA4">
      <w:start w:val="1"/>
      <w:numFmt w:val="decimal"/>
      <w:lvlText w:val="%4."/>
      <w:lvlJc w:val="left"/>
      <w:pPr>
        <w:ind w:left="2880" w:hanging="360"/>
      </w:pPr>
    </w:lvl>
    <w:lvl w:ilvl="4" w:tplc="D2EE9B32">
      <w:start w:val="1"/>
      <w:numFmt w:val="lowerLetter"/>
      <w:lvlText w:val="%5."/>
      <w:lvlJc w:val="left"/>
      <w:pPr>
        <w:ind w:left="3600" w:hanging="360"/>
      </w:pPr>
    </w:lvl>
    <w:lvl w:ilvl="5" w:tplc="6E645A90">
      <w:start w:val="1"/>
      <w:numFmt w:val="lowerRoman"/>
      <w:lvlText w:val="%6."/>
      <w:lvlJc w:val="right"/>
      <w:pPr>
        <w:ind w:left="4320" w:hanging="180"/>
      </w:pPr>
    </w:lvl>
    <w:lvl w:ilvl="6" w:tplc="C07A9DE8">
      <w:start w:val="1"/>
      <w:numFmt w:val="decimal"/>
      <w:lvlText w:val="%7."/>
      <w:lvlJc w:val="left"/>
      <w:pPr>
        <w:ind w:left="5040" w:hanging="360"/>
      </w:pPr>
    </w:lvl>
    <w:lvl w:ilvl="7" w:tplc="7DA24F48">
      <w:start w:val="1"/>
      <w:numFmt w:val="lowerLetter"/>
      <w:lvlText w:val="%8."/>
      <w:lvlJc w:val="left"/>
      <w:pPr>
        <w:ind w:left="5760" w:hanging="360"/>
      </w:pPr>
    </w:lvl>
    <w:lvl w:ilvl="8" w:tplc="E2B83398">
      <w:start w:val="1"/>
      <w:numFmt w:val="lowerRoman"/>
      <w:lvlText w:val="%9."/>
      <w:lvlJc w:val="right"/>
      <w:pPr>
        <w:ind w:left="6480" w:hanging="180"/>
      </w:pPr>
    </w:lvl>
  </w:abstractNum>
  <w:abstractNum w:abstractNumId="5" w15:restartNumberingAfterBreak="0">
    <w:nsid w:val="07504BCA"/>
    <w:multiLevelType w:val="hybridMultilevel"/>
    <w:tmpl w:val="EC8429E8"/>
    <w:lvl w:ilvl="0" w:tplc="F9AE2D4A">
      <w:start w:val="12"/>
      <w:numFmt w:val="decimal"/>
      <w:lvlText w:val="%1."/>
      <w:lvlJc w:val="left"/>
      <w:pPr>
        <w:ind w:left="720" w:hanging="360"/>
      </w:pPr>
    </w:lvl>
    <w:lvl w:ilvl="1" w:tplc="C5E6C570">
      <w:start w:val="1"/>
      <w:numFmt w:val="lowerLetter"/>
      <w:lvlText w:val="%2."/>
      <w:lvlJc w:val="left"/>
      <w:pPr>
        <w:ind w:left="1440" w:hanging="360"/>
      </w:pPr>
    </w:lvl>
    <w:lvl w:ilvl="2" w:tplc="FA6A5B3A">
      <w:start w:val="1"/>
      <w:numFmt w:val="lowerRoman"/>
      <w:lvlText w:val="%3."/>
      <w:lvlJc w:val="right"/>
      <w:pPr>
        <w:ind w:left="2160" w:hanging="180"/>
      </w:pPr>
    </w:lvl>
    <w:lvl w:ilvl="3" w:tplc="3EB29964">
      <w:start w:val="1"/>
      <w:numFmt w:val="decimal"/>
      <w:lvlText w:val="%4."/>
      <w:lvlJc w:val="left"/>
      <w:pPr>
        <w:ind w:left="2880" w:hanging="360"/>
      </w:pPr>
    </w:lvl>
    <w:lvl w:ilvl="4" w:tplc="1C28992C">
      <w:start w:val="1"/>
      <w:numFmt w:val="lowerLetter"/>
      <w:lvlText w:val="%5."/>
      <w:lvlJc w:val="left"/>
      <w:pPr>
        <w:ind w:left="3600" w:hanging="360"/>
      </w:pPr>
    </w:lvl>
    <w:lvl w:ilvl="5" w:tplc="969E9EE8">
      <w:start w:val="1"/>
      <w:numFmt w:val="lowerRoman"/>
      <w:lvlText w:val="%6."/>
      <w:lvlJc w:val="right"/>
      <w:pPr>
        <w:ind w:left="4320" w:hanging="180"/>
      </w:pPr>
    </w:lvl>
    <w:lvl w:ilvl="6" w:tplc="B22E3D9A">
      <w:start w:val="1"/>
      <w:numFmt w:val="decimal"/>
      <w:lvlText w:val="%7."/>
      <w:lvlJc w:val="left"/>
      <w:pPr>
        <w:ind w:left="5040" w:hanging="360"/>
      </w:pPr>
    </w:lvl>
    <w:lvl w:ilvl="7" w:tplc="BDD06622">
      <w:start w:val="1"/>
      <w:numFmt w:val="lowerLetter"/>
      <w:lvlText w:val="%8."/>
      <w:lvlJc w:val="left"/>
      <w:pPr>
        <w:ind w:left="5760" w:hanging="360"/>
      </w:pPr>
    </w:lvl>
    <w:lvl w:ilvl="8" w:tplc="984ACCFC">
      <w:start w:val="1"/>
      <w:numFmt w:val="lowerRoman"/>
      <w:lvlText w:val="%9."/>
      <w:lvlJc w:val="right"/>
      <w:pPr>
        <w:ind w:left="6480" w:hanging="180"/>
      </w:pPr>
    </w:lvl>
  </w:abstractNum>
  <w:abstractNum w:abstractNumId="6" w15:restartNumberingAfterBreak="0">
    <w:nsid w:val="078F1E6B"/>
    <w:multiLevelType w:val="multilevel"/>
    <w:tmpl w:val="4CB6502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034E2"/>
    <w:multiLevelType w:val="hybridMultilevel"/>
    <w:tmpl w:val="DB0609A4"/>
    <w:lvl w:ilvl="0" w:tplc="4702A5FE">
      <w:start w:val="7"/>
      <w:numFmt w:val="decimal"/>
      <w:lvlText w:val="%1."/>
      <w:lvlJc w:val="left"/>
      <w:pPr>
        <w:ind w:left="720" w:hanging="360"/>
      </w:pPr>
    </w:lvl>
    <w:lvl w:ilvl="1" w:tplc="6D5498C8">
      <w:start w:val="1"/>
      <w:numFmt w:val="lowerLetter"/>
      <w:lvlText w:val="%2."/>
      <w:lvlJc w:val="left"/>
      <w:pPr>
        <w:ind w:left="1440" w:hanging="360"/>
      </w:pPr>
    </w:lvl>
    <w:lvl w:ilvl="2" w:tplc="B290D37A">
      <w:start w:val="1"/>
      <w:numFmt w:val="lowerRoman"/>
      <w:lvlText w:val="%3."/>
      <w:lvlJc w:val="right"/>
      <w:pPr>
        <w:ind w:left="2160" w:hanging="180"/>
      </w:pPr>
    </w:lvl>
    <w:lvl w:ilvl="3" w:tplc="7D0253E4">
      <w:start w:val="1"/>
      <w:numFmt w:val="decimal"/>
      <w:lvlText w:val="%4."/>
      <w:lvlJc w:val="left"/>
      <w:pPr>
        <w:ind w:left="2880" w:hanging="360"/>
      </w:pPr>
    </w:lvl>
    <w:lvl w:ilvl="4" w:tplc="CC14AD34">
      <w:start w:val="1"/>
      <w:numFmt w:val="lowerLetter"/>
      <w:lvlText w:val="%5."/>
      <w:lvlJc w:val="left"/>
      <w:pPr>
        <w:ind w:left="3600" w:hanging="360"/>
      </w:pPr>
    </w:lvl>
    <w:lvl w:ilvl="5" w:tplc="3544D692">
      <w:start w:val="1"/>
      <w:numFmt w:val="lowerRoman"/>
      <w:lvlText w:val="%6."/>
      <w:lvlJc w:val="right"/>
      <w:pPr>
        <w:ind w:left="4320" w:hanging="180"/>
      </w:pPr>
    </w:lvl>
    <w:lvl w:ilvl="6" w:tplc="226E5444">
      <w:start w:val="1"/>
      <w:numFmt w:val="decimal"/>
      <w:lvlText w:val="%7."/>
      <w:lvlJc w:val="left"/>
      <w:pPr>
        <w:ind w:left="5040" w:hanging="360"/>
      </w:pPr>
    </w:lvl>
    <w:lvl w:ilvl="7" w:tplc="21D4097C">
      <w:start w:val="1"/>
      <w:numFmt w:val="lowerLetter"/>
      <w:lvlText w:val="%8."/>
      <w:lvlJc w:val="left"/>
      <w:pPr>
        <w:ind w:left="5760" w:hanging="360"/>
      </w:pPr>
    </w:lvl>
    <w:lvl w:ilvl="8" w:tplc="1C9611F2">
      <w:start w:val="1"/>
      <w:numFmt w:val="lowerRoman"/>
      <w:lvlText w:val="%9."/>
      <w:lvlJc w:val="right"/>
      <w:pPr>
        <w:ind w:left="6480" w:hanging="180"/>
      </w:pPr>
    </w:lvl>
  </w:abstractNum>
  <w:abstractNum w:abstractNumId="8" w15:restartNumberingAfterBreak="0">
    <w:nsid w:val="0BD88BA4"/>
    <w:multiLevelType w:val="hybridMultilevel"/>
    <w:tmpl w:val="1DA6D7EC"/>
    <w:lvl w:ilvl="0" w:tplc="2480A7D6">
      <w:start w:val="15"/>
      <w:numFmt w:val="decimal"/>
      <w:lvlText w:val="%1."/>
      <w:lvlJc w:val="left"/>
      <w:pPr>
        <w:ind w:left="720" w:hanging="360"/>
      </w:pPr>
    </w:lvl>
    <w:lvl w:ilvl="1" w:tplc="62E09916">
      <w:start w:val="1"/>
      <w:numFmt w:val="lowerLetter"/>
      <w:lvlText w:val="%2."/>
      <w:lvlJc w:val="left"/>
      <w:pPr>
        <w:ind w:left="1440" w:hanging="360"/>
      </w:pPr>
    </w:lvl>
    <w:lvl w:ilvl="2" w:tplc="743A3BBE">
      <w:start w:val="1"/>
      <w:numFmt w:val="lowerRoman"/>
      <w:lvlText w:val="%3."/>
      <w:lvlJc w:val="right"/>
      <w:pPr>
        <w:ind w:left="2160" w:hanging="180"/>
      </w:pPr>
    </w:lvl>
    <w:lvl w:ilvl="3" w:tplc="3586DE22">
      <w:start w:val="1"/>
      <w:numFmt w:val="decimal"/>
      <w:lvlText w:val="%4."/>
      <w:lvlJc w:val="left"/>
      <w:pPr>
        <w:ind w:left="2880" w:hanging="360"/>
      </w:pPr>
    </w:lvl>
    <w:lvl w:ilvl="4" w:tplc="69C62DEE">
      <w:start w:val="1"/>
      <w:numFmt w:val="lowerLetter"/>
      <w:lvlText w:val="%5."/>
      <w:lvlJc w:val="left"/>
      <w:pPr>
        <w:ind w:left="3600" w:hanging="360"/>
      </w:pPr>
    </w:lvl>
    <w:lvl w:ilvl="5" w:tplc="53BA9FE8">
      <w:start w:val="1"/>
      <w:numFmt w:val="lowerRoman"/>
      <w:lvlText w:val="%6."/>
      <w:lvlJc w:val="right"/>
      <w:pPr>
        <w:ind w:left="4320" w:hanging="180"/>
      </w:pPr>
    </w:lvl>
    <w:lvl w:ilvl="6" w:tplc="EF066E22">
      <w:start w:val="1"/>
      <w:numFmt w:val="decimal"/>
      <w:lvlText w:val="%7."/>
      <w:lvlJc w:val="left"/>
      <w:pPr>
        <w:ind w:left="5040" w:hanging="360"/>
      </w:pPr>
    </w:lvl>
    <w:lvl w:ilvl="7" w:tplc="9D705E20">
      <w:start w:val="1"/>
      <w:numFmt w:val="lowerLetter"/>
      <w:lvlText w:val="%8."/>
      <w:lvlJc w:val="left"/>
      <w:pPr>
        <w:ind w:left="5760" w:hanging="360"/>
      </w:pPr>
    </w:lvl>
    <w:lvl w:ilvl="8" w:tplc="54862F20">
      <w:start w:val="1"/>
      <w:numFmt w:val="lowerRoman"/>
      <w:lvlText w:val="%9."/>
      <w:lvlJc w:val="right"/>
      <w:pPr>
        <w:ind w:left="6480" w:hanging="180"/>
      </w:pPr>
    </w:lvl>
  </w:abstractNum>
  <w:abstractNum w:abstractNumId="9" w15:restartNumberingAfterBreak="0">
    <w:nsid w:val="0C2BF1C0"/>
    <w:multiLevelType w:val="hybridMultilevel"/>
    <w:tmpl w:val="CE54240A"/>
    <w:lvl w:ilvl="0" w:tplc="EC68DDC2">
      <w:start w:val="13"/>
      <w:numFmt w:val="decimal"/>
      <w:lvlText w:val="%1."/>
      <w:lvlJc w:val="left"/>
      <w:pPr>
        <w:ind w:left="720" w:hanging="360"/>
      </w:pPr>
    </w:lvl>
    <w:lvl w:ilvl="1" w:tplc="DB82C186">
      <w:start w:val="1"/>
      <w:numFmt w:val="lowerLetter"/>
      <w:lvlText w:val="%2."/>
      <w:lvlJc w:val="left"/>
      <w:pPr>
        <w:ind w:left="1440" w:hanging="360"/>
      </w:pPr>
    </w:lvl>
    <w:lvl w:ilvl="2" w:tplc="E386384C">
      <w:start w:val="1"/>
      <w:numFmt w:val="lowerRoman"/>
      <w:lvlText w:val="%3."/>
      <w:lvlJc w:val="right"/>
      <w:pPr>
        <w:ind w:left="2160" w:hanging="180"/>
      </w:pPr>
    </w:lvl>
    <w:lvl w:ilvl="3" w:tplc="374A60DC">
      <w:start w:val="1"/>
      <w:numFmt w:val="decimal"/>
      <w:lvlText w:val="%4."/>
      <w:lvlJc w:val="left"/>
      <w:pPr>
        <w:ind w:left="2880" w:hanging="360"/>
      </w:pPr>
    </w:lvl>
    <w:lvl w:ilvl="4" w:tplc="4E627302">
      <w:start w:val="1"/>
      <w:numFmt w:val="lowerLetter"/>
      <w:lvlText w:val="%5."/>
      <w:lvlJc w:val="left"/>
      <w:pPr>
        <w:ind w:left="3600" w:hanging="360"/>
      </w:pPr>
    </w:lvl>
    <w:lvl w:ilvl="5" w:tplc="8C840D36">
      <w:start w:val="1"/>
      <w:numFmt w:val="lowerRoman"/>
      <w:lvlText w:val="%6."/>
      <w:lvlJc w:val="right"/>
      <w:pPr>
        <w:ind w:left="4320" w:hanging="180"/>
      </w:pPr>
    </w:lvl>
    <w:lvl w:ilvl="6" w:tplc="22CC5EBA">
      <w:start w:val="1"/>
      <w:numFmt w:val="decimal"/>
      <w:lvlText w:val="%7."/>
      <w:lvlJc w:val="left"/>
      <w:pPr>
        <w:ind w:left="5040" w:hanging="360"/>
      </w:pPr>
    </w:lvl>
    <w:lvl w:ilvl="7" w:tplc="77127768">
      <w:start w:val="1"/>
      <w:numFmt w:val="lowerLetter"/>
      <w:lvlText w:val="%8."/>
      <w:lvlJc w:val="left"/>
      <w:pPr>
        <w:ind w:left="5760" w:hanging="360"/>
      </w:pPr>
    </w:lvl>
    <w:lvl w:ilvl="8" w:tplc="2C2C05B6">
      <w:start w:val="1"/>
      <w:numFmt w:val="lowerRoman"/>
      <w:lvlText w:val="%9."/>
      <w:lvlJc w:val="right"/>
      <w:pPr>
        <w:ind w:left="6480" w:hanging="180"/>
      </w:pPr>
    </w:lvl>
  </w:abstractNum>
  <w:abstractNum w:abstractNumId="10" w15:restartNumberingAfterBreak="0">
    <w:nsid w:val="0C457616"/>
    <w:multiLevelType w:val="multilevel"/>
    <w:tmpl w:val="D14E50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664145"/>
    <w:multiLevelType w:val="hybridMultilevel"/>
    <w:tmpl w:val="D7EACE56"/>
    <w:lvl w:ilvl="0" w:tplc="38C6736C">
      <w:start w:val="10"/>
      <w:numFmt w:val="decimal"/>
      <w:lvlText w:val="%1."/>
      <w:lvlJc w:val="left"/>
      <w:pPr>
        <w:ind w:left="720" w:hanging="360"/>
      </w:pPr>
    </w:lvl>
    <w:lvl w:ilvl="1" w:tplc="87C2C826">
      <w:start w:val="1"/>
      <w:numFmt w:val="lowerLetter"/>
      <w:lvlText w:val="%2."/>
      <w:lvlJc w:val="left"/>
      <w:pPr>
        <w:ind w:left="1440" w:hanging="360"/>
      </w:pPr>
    </w:lvl>
    <w:lvl w:ilvl="2" w:tplc="0DFA6BBA">
      <w:start w:val="1"/>
      <w:numFmt w:val="lowerRoman"/>
      <w:lvlText w:val="%3."/>
      <w:lvlJc w:val="right"/>
      <w:pPr>
        <w:ind w:left="2160" w:hanging="180"/>
      </w:pPr>
    </w:lvl>
    <w:lvl w:ilvl="3" w:tplc="48BCD1EA">
      <w:start w:val="1"/>
      <w:numFmt w:val="decimal"/>
      <w:lvlText w:val="%4."/>
      <w:lvlJc w:val="left"/>
      <w:pPr>
        <w:ind w:left="2880" w:hanging="360"/>
      </w:pPr>
    </w:lvl>
    <w:lvl w:ilvl="4" w:tplc="843A4872">
      <w:start w:val="1"/>
      <w:numFmt w:val="lowerLetter"/>
      <w:lvlText w:val="%5."/>
      <w:lvlJc w:val="left"/>
      <w:pPr>
        <w:ind w:left="3600" w:hanging="360"/>
      </w:pPr>
    </w:lvl>
    <w:lvl w:ilvl="5" w:tplc="9F726EA4">
      <w:start w:val="1"/>
      <w:numFmt w:val="lowerRoman"/>
      <w:lvlText w:val="%6."/>
      <w:lvlJc w:val="right"/>
      <w:pPr>
        <w:ind w:left="4320" w:hanging="180"/>
      </w:pPr>
    </w:lvl>
    <w:lvl w:ilvl="6" w:tplc="2D4AC2CE">
      <w:start w:val="1"/>
      <w:numFmt w:val="decimal"/>
      <w:lvlText w:val="%7."/>
      <w:lvlJc w:val="left"/>
      <w:pPr>
        <w:ind w:left="5040" w:hanging="360"/>
      </w:pPr>
    </w:lvl>
    <w:lvl w:ilvl="7" w:tplc="EED64E5C">
      <w:start w:val="1"/>
      <w:numFmt w:val="lowerLetter"/>
      <w:lvlText w:val="%8."/>
      <w:lvlJc w:val="left"/>
      <w:pPr>
        <w:ind w:left="5760" w:hanging="360"/>
      </w:pPr>
    </w:lvl>
    <w:lvl w:ilvl="8" w:tplc="7D5EE596">
      <w:start w:val="1"/>
      <w:numFmt w:val="lowerRoman"/>
      <w:lvlText w:val="%9."/>
      <w:lvlJc w:val="right"/>
      <w:pPr>
        <w:ind w:left="6480" w:hanging="180"/>
      </w:pPr>
    </w:lvl>
  </w:abstractNum>
  <w:abstractNum w:abstractNumId="12" w15:restartNumberingAfterBreak="0">
    <w:nsid w:val="0FBD07FE"/>
    <w:multiLevelType w:val="multilevel"/>
    <w:tmpl w:val="7DF80B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84D32"/>
    <w:multiLevelType w:val="multilevel"/>
    <w:tmpl w:val="5B460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BAD330"/>
    <w:multiLevelType w:val="hybridMultilevel"/>
    <w:tmpl w:val="BE5E9EAE"/>
    <w:lvl w:ilvl="0" w:tplc="FE00F36E">
      <w:start w:val="2"/>
      <w:numFmt w:val="decimal"/>
      <w:lvlText w:val="%1."/>
      <w:lvlJc w:val="left"/>
      <w:pPr>
        <w:ind w:left="720" w:hanging="360"/>
      </w:pPr>
    </w:lvl>
    <w:lvl w:ilvl="1" w:tplc="4238E05C">
      <w:start w:val="1"/>
      <w:numFmt w:val="lowerLetter"/>
      <w:lvlText w:val="%2."/>
      <w:lvlJc w:val="left"/>
      <w:pPr>
        <w:ind w:left="1440" w:hanging="360"/>
      </w:pPr>
    </w:lvl>
    <w:lvl w:ilvl="2" w:tplc="E0CCAB42">
      <w:start w:val="1"/>
      <w:numFmt w:val="lowerRoman"/>
      <w:lvlText w:val="%3."/>
      <w:lvlJc w:val="right"/>
      <w:pPr>
        <w:ind w:left="2160" w:hanging="180"/>
      </w:pPr>
    </w:lvl>
    <w:lvl w:ilvl="3" w:tplc="724E7548">
      <w:start w:val="1"/>
      <w:numFmt w:val="decimal"/>
      <w:lvlText w:val="%4."/>
      <w:lvlJc w:val="left"/>
      <w:pPr>
        <w:ind w:left="2880" w:hanging="360"/>
      </w:pPr>
    </w:lvl>
    <w:lvl w:ilvl="4" w:tplc="EA3815DE">
      <w:start w:val="1"/>
      <w:numFmt w:val="lowerLetter"/>
      <w:lvlText w:val="%5."/>
      <w:lvlJc w:val="left"/>
      <w:pPr>
        <w:ind w:left="3600" w:hanging="360"/>
      </w:pPr>
    </w:lvl>
    <w:lvl w:ilvl="5" w:tplc="393C07FE">
      <w:start w:val="1"/>
      <w:numFmt w:val="lowerRoman"/>
      <w:lvlText w:val="%6."/>
      <w:lvlJc w:val="right"/>
      <w:pPr>
        <w:ind w:left="4320" w:hanging="180"/>
      </w:pPr>
    </w:lvl>
    <w:lvl w:ilvl="6" w:tplc="1EA065E8">
      <w:start w:val="1"/>
      <w:numFmt w:val="decimal"/>
      <w:lvlText w:val="%7."/>
      <w:lvlJc w:val="left"/>
      <w:pPr>
        <w:ind w:left="5040" w:hanging="360"/>
      </w:pPr>
    </w:lvl>
    <w:lvl w:ilvl="7" w:tplc="F2A063CA">
      <w:start w:val="1"/>
      <w:numFmt w:val="lowerLetter"/>
      <w:lvlText w:val="%8."/>
      <w:lvlJc w:val="left"/>
      <w:pPr>
        <w:ind w:left="5760" w:hanging="360"/>
      </w:pPr>
    </w:lvl>
    <w:lvl w:ilvl="8" w:tplc="C762726C">
      <w:start w:val="1"/>
      <w:numFmt w:val="lowerRoman"/>
      <w:lvlText w:val="%9."/>
      <w:lvlJc w:val="right"/>
      <w:pPr>
        <w:ind w:left="6480" w:hanging="180"/>
      </w:pPr>
    </w:lvl>
  </w:abstractNum>
  <w:abstractNum w:abstractNumId="15" w15:restartNumberingAfterBreak="0">
    <w:nsid w:val="129E64F8"/>
    <w:multiLevelType w:val="multilevel"/>
    <w:tmpl w:val="B290D6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193D85"/>
    <w:multiLevelType w:val="multilevel"/>
    <w:tmpl w:val="C110F4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7E49E3"/>
    <w:multiLevelType w:val="multilevel"/>
    <w:tmpl w:val="C14407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E07B78"/>
    <w:multiLevelType w:val="multilevel"/>
    <w:tmpl w:val="091AA3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5F7DEF"/>
    <w:multiLevelType w:val="multilevel"/>
    <w:tmpl w:val="17B49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DF2194"/>
    <w:multiLevelType w:val="multilevel"/>
    <w:tmpl w:val="BBD8F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919479"/>
    <w:multiLevelType w:val="hybridMultilevel"/>
    <w:tmpl w:val="76D41AE8"/>
    <w:lvl w:ilvl="0" w:tplc="91CA8B6E">
      <w:start w:val="1"/>
      <w:numFmt w:val="decimal"/>
      <w:lvlText w:val="%1."/>
      <w:lvlJc w:val="left"/>
      <w:pPr>
        <w:ind w:left="720" w:hanging="360"/>
      </w:pPr>
    </w:lvl>
    <w:lvl w:ilvl="1" w:tplc="5CE654CE">
      <w:start w:val="1"/>
      <w:numFmt w:val="lowerLetter"/>
      <w:lvlText w:val="%2."/>
      <w:lvlJc w:val="left"/>
      <w:pPr>
        <w:ind w:left="1440" w:hanging="360"/>
      </w:pPr>
    </w:lvl>
    <w:lvl w:ilvl="2" w:tplc="D05C011A">
      <w:start w:val="1"/>
      <w:numFmt w:val="lowerRoman"/>
      <w:lvlText w:val="%3."/>
      <w:lvlJc w:val="right"/>
      <w:pPr>
        <w:ind w:left="2160" w:hanging="180"/>
      </w:pPr>
    </w:lvl>
    <w:lvl w:ilvl="3" w:tplc="A658225C">
      <w:start w:val="1"/>
      <w:numFmt w:val="decimal"/>
      <w:lvlText w:val="%4."/>
      <w:lvlJc w:val="left"/>
      <w:pPr>
        <w:ind w:left="2880" w:hanging="360"/>
      </w:pPr>
    </w:lvl>
    <w:lvl w:ilvl="4" w:tplc="9A845EE2">
      <w:start w:val="1"/>
      <w:numFmt w:val="lowerLetter"/>
      <w:lvlText w:val="%5."/>
      <w:lvlJc w:val="left"/>
      <w:pPr>
        <w:ind w:left="3600" w:hanging="360"/>
      </w:pPr>
    </w:lvl>
    <w:lvl w:ilvl="5" w:tplc="6F1CF134">
      <w:start w:val="1"/>
      <w:numFmt w:val="lowerRoman"/>
      <w:lvlText w:val="%6."/>
      <w:lvlJc w:val="right"/>
      <w:pPr>
        <w:ind w:left="4320" w:hanging="180"/>
      </w:pPr>
    </w:lvl>
    <w:lvl w:ilvl="6" w:tplc="1AB63362">
      <w:start w:val="1"/>
      <w:numFmt w:val="decimal"/>
      <w:lvlText w:val="%7."/>
      <w:lvlJc w:val="left"/>
      <w:pPr>
        <w:ind w:left="5040" w:hanging="360"/>
      </w:pPr>
    </w:lvl>
    <w:lvl w:ilvl="7" w:tplc="BDA02A3A">
      <w:start w:val="1"/>
      <w:numFmt w:val="lowerLetter"/>
      <w:lvlText w:val="%8."/>
      <w:lvlJc w:val="left"/>
      <w:pPr>
        <w:ind w:left="5760" w:hanging="360"/>
      </w:pPr>
    </w:lvl>
    <w:lvl w:ilvl="8" w:tplc="7A324CE6">
      <w:start w:val="1"/>
      <w:numFmt w:val="lowerRoman"/>
      <w:lvlText w:val="%9."/>
      <w:lvlJc w:val="right"/>
      <w:pPr>
        <w:ind w:left="6480" w:hanging="180"/>
      </w:pPr>
    </w:lvl>
  </w:abstractNum>
  <w:abstractNum w:abstractNumId="22" w15:restartNumberingAfterBreak="0">
    <w:nsid w:val="2F4CC04B"/>
    <w:multiLevelType w:val="hybridMultilevel"/>
    <w:tmpl w:val="E1C86D3A"/>
    <w:lvl w:ilvl="0" w:tplc="AE2674EE">
      <w:start w:val="5"/>
      <w:numFmt w:val="decimal"/>
      <w:lvlText w:val="%1."/>
      <w:lvlJc w:val="left"/>
      <w:pPr>
        <w:ind w:left="720" w:hanging="360"/>
      </w:pPr>
    </w:lvl>
    <w:lvl w:ilvl="1" w:tplc="71B4964E">
      <w:start w:val="1"/>
      <w:numFmt w:val="lowerLetter"/>
      <w:lvlText w:val="%2."/>
      <w:lvlJc w:val="left"/>
      <w:pPr>
        <w:ind w:left="1440" w:hanging="360"/>
      </w:pPr>
    </w:lvl>
    <w:lvl w:ilvl="2" w:tplc="D2BC2FEC">
      <w:start w:val="1"/>
      <w:numFmt w:val="lowerRoman"/>
      <w:lvlText w:val="%3."/>
      <w:lvlJc w:val="right"/>
      <w:pPr>
        <w:ind w:left="2160" w:hanging="180"/>
      </w:pPr>
    </w:lvl>
    <w:lvl w:ilvl="3" w:tplc="E460DDEC">
      <w:start w:val="1"/>
      <w:numFmt w:val="decimal"/>
      <w:lvlText w:val="%4."/>
      <w:lvlJc w:val="left"/>
      <w:pPr>
        <w:ind w:left="2880" w:hanging="360"/>
      </w:pPr>
    </w:lvl>
    <w:lvl w:ilvl="4" w:tplc="226A95D0">
      <w:start w:val="1"/>
      <w:numFmt w:val="lowerLetter"/>
      <w:lvlText w:val="%5."/>
      <w:lvlJc w:val="left"/>
      <w:pPr>
        <w:ind w:left="3600" w:hanging="360"/>
      </w:pPr>
    </w:lvl>
    <w:lvl w:ilvl="5" w:tplc="D794C16E">
      <w:start w:val="1"/>
      <w:numFmt w:val="lowerRoman"/>
      <w:lvlText w:val="%6."/>
      <w:lvlJc w:val="right"/>
      <w:pPr>
        <w:ind w:left="4320" w:hanging="180"/>
      </w:pPr>
    </w:lvl>
    <w:lvl w:ilvl="6" w:tplc="3A42769C">
      <w:start w:val="1"/>
      <w:numFmt w:val="decimal"/>
      <w:lvlText w:val="%7."/>
      <w:lvlJc w:val="left"/>
      <w:pPr>
        <w:ind w:left="5040" w:hanging="360"/>
      </w:pPr>
    </w:lvl>
    <w:lvl w:ilvl="7" w:tplc="D8D64572">
      <w:start w:val="1"/>
      <w:numFmt w:val="lowerLetter"/>
      <w:lvlText w:val="%8."/>
      <w:lvlJc w:val="left"/>
      <w:pPr>
        <w:ind w:left="5760" w:hanging="360"/>
      </w:pPr>
    </w:lvl>
    <w:lvl w:ilvl="8" w:tplc="876CE57E">
      <w:start w:val="1"/>
      <w:numFmt w:val="lowerRoman"/>
      <w:lvlText w:val="%9."/>
      <w:lvlJc w:val="right"/>
      <w:pPr>
        <w:ind w:left="6480" w:hanging="180"/>
      </w:pPr>
    </w:lvl>
  </w:abstractNum>
  <w:abstractNum w:abstractNumId="23" w15:restartNumberingAfterBreak="0">
    <w:nsid w:val="326A4731"/>
    <w:multiLevelType w:val="multilevel"/>
    <w:tmpl w:val="E332AB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303656"/>
    <w:multiLevelType w:val="multilevel"/>
    <w:tmpl w:val="97F87F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9944F0"/>
    <w:multiLevelType w:val="multilevel"/>
    <w:tmpl w:val="E0580E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886E13"/>
    <w:multiLevelType w:val="multilevel"/>
    <w:tmpl w:val="413E72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4F7E22"/>
    <w:multiLevelType w:val="multilevel"/>
    <w:tmpl w:val="7EB0B3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94137"/>
    <w:multiLevelType w:val="multilevel"/>
    <w:tmpl w:val="39865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D91D3B"/>
    <w:multiLevelType w:val="hybridMultilevel"/>
    <w:tmpl w:val="CD3ACF74"/>
    <w:lvl w:ilvl="0" w:tplc="47E6D71C">
      <w:start w:val="6"/>
      <w:numFmt w:val="decimal"/>
      <w:lvlText w:val="%1."/>
      <w:lvlJc w:val="left"/>
      <w:pPr>
        <w:ind w:left="720" w:hanging="360"/>
      </w:pPr>
    </w:lvl>
    <w:lvl w:ilvl="1" w:tplc="0074D2CE">
      <w:start w:val="1"/>
      <w:numFmt w:val="lowerLetter"/>
      <w:lvlText w:val="%2."/>
      <w:lvlJc w:val="left"/>
      <w:pPr>
        <w:ind w:left="1440" w:hanging="360"/>
      </w:pPr>
    </w:lvl>
    <w:lvl w:ilvl="2" w:tplc="D5A6BB06">
      <w:start w:val="1"/>
      <w:numFmt w:val="lowerRoman"/>
      <w:lvlText w:val="%3."/>
      <w:lvlJc w:val="right"/>
      <w:pPr>
        <w:ind w:left="2160" w:hanging="180"/>
      </w:pPr>
    </w:lvl>
    <w:lvl w:ilvl="3" w:tplc="6D06E90C">
      <w:start w:val="1"/>
      <w:numFmt w:val="decimal"/>
      <w:lvlText w:val="%4."/>
      <w:lvlJc w:val="left"/>
      <w:pPr>
        <w:ind w:left="2880" w:hanging="360"/>
      </w:pPr>
    </w:lvl>
    <w:lvl w:ilvl="4" w:tplc="2F5091DE">
      <w:start w:val="1"/>
      <w:numFmt w:val="lowerLetter"/>
      <w:lvlText w:val="%5."/>
      <w:lvlJc w:val="left"/>
      <w:pPr>
        <w:ind w:left="3600" w:hanging="360"/>
      </w:pPr>
    </w:lvl>
    <w:lvl w:ilvl="5" w:tplc="540E30E6">
      <w:start w:val="1"/>
      <w:numFmt w:val="lowerRoman"/>
      <w:lvlText w:val="%6."/>
      <w:lvlJc w:val="right"/>
      <w:pPr>
        <w:ind w:left="4320" w:hanging="180"/>
      </w:pPr>
    </w:lvl>
    <w:lvl w:ilvl="6" w:tplc="44CEFC34">
      <w:start w:val="1"/>
      <w:numFmt w:val="decimal"/>
      <w:lvlText w:val="%7."/>
      <w:lvlJc w:val="left"/>
      <w:pPr>
        <w:ind w:left="5040" w:hanging="360"/>
      </w:pPr>
    </w:lvl>
    <w:lvl w:ilvl="7" w:tplc="F63E3F96">
      <w:start w:val="1"/>
      <w:numFmt w:val="lowerLetter"/>
      <w:lvlText w:val="%8."/>
      <w:lvlJc w:val="left"/>
      <w:pPr>
        <w:ind w:left="5760" w:hanging="360"/>
      </w:pPr>
    </w:lvl>
    <w:lvl w:ilvl="8" w:tplc="B5FC0842">
      <w:start w:val="1"/>
      <w:numFmt w:val="lowerRoman"/>
      <w:lvlText w:val="%9."/>
      <w:lvlJc w:val="right"/>
      <w:pPr>
        <w:ind w:left="6480" w:hanging="180"/>
      </w:pPr>
    </w:lvl>
  </w:abstractNum>
  <w:abstractNum w:abstractNumId="30" w15:restartNumberingAfterBreak="0">
    <w:nsid w:val="44FC2BDF"/>
    <w:multiLevelType w:val="multilevel"/>
    <w:tmpl w:val="8ED2A4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BC614F"/>
    <w:multiLevelType w:val="multilevel"/>
    <w:tmpl w:val="C2527F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B2D12"/>
    <w:multiLevelType w:val="multilevel"/>
    <w:tmpl w:val="6CD49D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A21817"/>
    <w:multiLevelType w:val="multilevel"/>
    <w:tmpl w:val="DD76B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6C75BF"/>
    <w:multiLevelType w:val="multilevel"/>
    <w:tmpl w:val="0860C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868A9D"/>
    <w:multiLevelType w:val="hybridMultilevel"/>
    <w:tmpl w:val="13AAA892"/>
    <w:lvl w:ilvl="0" w:tplc="826E3C74">
      <w:start w:val="9"/>
      <w:numFmt w:val="decimal"/>
      <w:lvlText w:val="%1."/>
      <w:lvlJc w:val="left"/>
      <w:pPr>
        <w:ind w:left="720" w:hanging="360"/>
      </w:pPr>
    </w:lvl>
    <w:lvl w:ilvl="1" w:tplc="77CC4AA4">
      <w:start w:val="1"/>
      <w:numFmt w:val="lowerLetter"/>
      <w:lvlText w:val="%2."/>
      <w:lvlJc w:val="left"/>
      <w:pPr>
        <w:ind w:left="1440" w:hanging="360"/>
      </w:pPr>
    </w:lvl>
    <w:lvl w:ilvl="2" w:tplc="E280F9AE">
      <w:start w:val="1"/>
      <w:numFmt w:val="lowerRoman"/>
      <w:lvlText w:val="%3."/>
      <w:lvlJc w:val="right"/>
      <w:pPr>
        <w:ind w:left="2160" w:hanging="180"/>
      </w:pPr>
    </w:lvl>
    <w:lvl w:ilvl="3" w:tplc="174C43D0">
      <w:start w:val="1"/>
      <w:numFmt w:val="decimal"/>
      <w:lvlText w:val="%4."/>
      <w:lvlJc w:val="left"/>
      <w:pPr>
        <w:ind w:left="2880" w:hanging="360"/>
      </w:pPr>
    </w:lvl>
    <w:lvl w:ilvl="4" w:tplc="052600FE">
      <w:start w:val="1"/>
      <w:numFmt w:val="lowerLetter"/>
      <w:lvlText w:val="%5."/>
      <w:lvlJc w:val="left"/>
      <w:pPr>
        <w:ind w:left="3600" w:hanging="360"/>
      </w:pPr>
    </w:lvl>
    <w:lvl w:ilvl="5" w:tplc="8946B9AA">
      <w:start w:val="1"/>
      <w:numFmt w:val="lowerRoman"/>
      <w:lvlText w:val="%6."/>
      <w:lvlJc w:val="right"/>
      <w:pPr>
        <w:ind w:left="4320" w:hanging="180"/>
      </w:pPr>
    </w:lvl>
    <w:lvl w:ilvl="6" w:tplc="648E0C96">
      <w:start w:val="1"/>
      <w:numFmt w:val="decimal"/>
      <w:lvlText w:val="%7."/>
      <w:lvlJc w:val="left"/>
      <w:pPr>
        <w:ind w:left="5040" w:hanging="360"/>
      </w:pPr>
    </w:lvl>
    <w:lvl w:ilvl="7" w:tplc="479EFBB2">
      <w:start w:val="1"/>
      <w:numFmt w:val="lowerLetter"/>
      <w:lvlText w:val="%8."/>
      <w:lvlJc w:val="left"/>
      <w:pPr>
        <w:ind w:left="5760" w:hanging="360"/>
      </w:pPr>
    </w:lvl>
    <w:lvl w:ilvl="8" w:tplc="8D04579C">
      <w:start w:val="1"/>
      <w:numFmt w:val="lowerRoman"/>
      <w:lvlText w:val="%9."/>
      <w:lvlJc w:val="right"/>
      <w:pPr>
        <w:ind w:left="6480" w:hanging="180"/>
      </w:pPr>
    </w:lvl>
  </w:abstractNum>
  <w:abstractNum w:abstractNumId="36" w15:restartNumberingAfterBreak="0">
    <w:nsid w:val="54B54331"/>
    <w:multiLevelType w:val="hybridMultilevel"/>
    <w:tmpl w:val="396070DA"/>
    <w:lvl w:ilvl="0" w:tplc="C8EEE042">
      <w:start w:val="3"/>
      <w:numFmt w:val="decimal"/>
      <w:lvlText w:val="%1."/>
      <w:lvlJc w:val="left"/>
      <w:pPr>
        <w:ind w:left="720" w:hanging="360"/>
      </w:pPr>
    </w:lvl>
    <w:lvl w:ilvl="1" w:tplc="F3161360">
      <w:start w:val="1"/>
      <w:numFmt w:val="lowerLetter"/>
      <w:lvlText w:val="%2."/>
      <w:lvlJc w:val="left"/>
      <w:pPr>
        <w:ind w:left="1440" w:hanging="360"/>
      </w:pPr>
    </w:lvl>
    <w:lvl w:ilvl="2" w:tplc="A6627F50">
      <w:start w:val="1"/>
      <w:numFmt w:val="lowerRoman"/>
      <w:lvlText w:val="%3."/>
      <w:lvlJc w:val="right"/>
      <w:pPr>
        <w:ind w:left="2160" w:hanging="180"/>
      </w:pPr>
    </w:lvl>
    <w:lvl w:ilvl="3" w:tplc="C304FB6E">
      <w:start w:val="1"/>
      <w:numFmt w:val="decimal"/>
      <w:lvlText w:val="%4."/>
      <w:lvlJc w:val="left"/>
      <w:pPr>
        <w:ind w:left="2880" w:hanging="360"/>
      </w:pPr>
    </w:lvl>
    <w:lvl w:ilvl="4" w:tplc="6078310C">
      <w:start w:val="1"/>
      <w:numFmt w:val="lowerLetter"/>
      <w:lvlText w:val="%5."/>
      <w:lvlJc w:val="left"/>
      <w:pPr>
        <w:ind w:left="3600" w:hanging="360"/>
      </w:pPr>
    </w:lvl>
    <w:lvl w:ilvl="5" w:tplc="EC528C02">
      <w:start w:val="1"/>
      <w:numFmt w:val="lowerRoman"/>
      <w:lvlText w:val="%6."/>
      <w:lvlJc w:val="right"/>
      <w:pPr>
        <w:ind w:left="4320" w:hanging="180"/>
      </w:pPr>
    </w:lvl>
    <w:lvl w:ilvl="6" w:tplc="B3E4AA7C">
      <w:start w:val="1"/>
      <w:numFmt w:val="decimal"/>
      <w:lvlText w:val="%7."/>
      <w:lvlJc w:val="left"/>
      <w:pPr>
        <w:ind w:left="5040" w:hanging="360"/>
      </w:pPr>
    </w:lvl>
    <w:lvl w:ilvl="7" w:tplc="EB663394">
      <w:start w:val="1"/>
      <w:numFmt w:val="lowerLetter"/>
      <w:lvlText w:val="%8."/>
      <w:lvlJc w:val="left"/>
      <w:pPr>
        <w:ind w:left="5760" w:hanging="360"/>
      </w:pPr>
    </w:lvl>
    <w:lvl w:ilvl="8" w:tplc="26FE2F76">
      <w:start w:val="1"/>
      <w:numFmt w:val="lowerRoman"/>
      <w:lvlText w:val="%9."/>
      <w:lvlJc w:val="right"/>
      <w:pPr>
        <w:ind w:left="6480" w:hanging="180"/>
      </w:pPr>
    </w:lvl>
  </w:abstractNum>
  <w:abstractNum w:abstractNumId="37" w15:restartNumberingAfterBreak="0">
    <w:nsid w:val="58D23AA7"/>
    <w:multiLevelType w:val="multilevel"/>
    <w:tmpl w:val="92FA20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9936B8"/>
    <w:multiLevelType w:val="hybridMultilevel"/>
    <w:tmpl w:val="E342F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C061047"/>
    <w:multiLevelType w:val="multilevel"/>
    <w:tmpl w:val="29DC5C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FE48E6"/>
    <w:multiLevelType w:val="multilevel"/>
    <w:tmpl w:val="A7A85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15756C"/>
    <w:multiLevelType w:val="hybridMultilevel"/>
    <w:tmpl w:val="AFCCB652"/>
    <w:lvl w:ilvl="0" w:tplc="D5F6FE18">
      <w:start w:val="16"/>
      <w:numFmt w:val="decimal"/>
      <w:lvlText w:val="%1."/>
      <w:lvlJc w:val="left"/>
      <w:pPr>
        <w:ind w:left="720" w:hanging="360"/>
      </w:pPr>
    </w:lvl>
    <w:lvl w:ilvl="1" w:tplc="95323C32">
      <w:start w:val="1"/>
      <w:numFmt w:val="lowerLetter"/>
      <w:lvlText w:val="%2."/>
      <w:lvlJc w:val="left"/>
      <w:pPr>
        <w:ind w:left="1440" w:hanging="360"/>
      </w:pPr>
    </w:lvl>
    <w:lvl w:ilvl="2" w:tplc="CC68675C">
      <w:start w:val="1"/>
      <w:numFmt w:val="lowerRoman"/>
      <w:lvlText w:val="%3."/>
      <w:lvlJc w:val="right"/>
      <w:pPr>
        <w:ind w:left="2160" w:hanging="180"/>
      </w:pPr>
    </w:lvl>
    <w:lvl w:ilvl="3" w:tplc="963C0384">
      <w:start w:val="1"/>
      <w:numFmt w:val="decimal"/>
      <w:lvlText w:val="%4."/>
      <w:lvlJc w:val="left"/>
      <w:pPr>
        <w:ind w:left="2880" w:hanging="360"/>
      </w:pPr>
    </w:lvl>
    <w:lvl w:ilvl="4" w:tplc="5E8C8F76">
      <w:start w:val="1"/>
      <w:numFmt w:val="lowerLetter"/>
      <w:lvlText w:val="%5."/>
      <w:lvlJc w:val="left"/>
      <w:pPr>
        <w:ind w:left="3600" w:hanging="360"/>
      </w:pPr>
    </w:lvl>
    <w:lvl w:ilvl="5" w:tplc="13B8F99E">
      <w:start w:val="1"/>
      <w:numFmt w:val="lowerRoman"/>
      <w:lvlText w:val="%6."/>
      <w:lvlJc w:val="right"/>
      <w:pPr>
        <w:ind w:left="4320" w:hanging="180"/>
      </w:pPr>
    </w:lvl>
    <w:lvl w:ilvl="6" w:tplc="E2126318">
      <w:start w:val="1"/>
      <w:numFmt w:val="decimal"/>
      <w:lvlText w:val="%7."/>
      <w:lvlJc w:val="left"/>
      <w:pPr>
        <w:ind w:left="5040" w:hanging="360"/>
      </w:pPr>
    </w:lvl>
    <w:lvl w:ilvl="7" w:tplc="E3E0A21C">
      <w:start w:val="1"/>
      <w:numFmt w:val="lowerLetter"/>
      <w:lvlText w:val="%8."/>
      <w:lvlJc w:val="left"/>
      <w:pPr>
        <w:ind w:left="5760" w:hanging="360"/>
      </w:pPr>
    </w:lvl>
    <w:lvl w:ilvl="8" w:tplc="B2DADEBA">
      <w:start w:val="1"/>
      <w:numFmt w:val="lowerRoman"/>
      <w:lvlText w:val="%9."/>
      <w:lvlJc w:val="right"/>
      <w:pPr>
        <w:ind w:left="6480" w:hanging="180"/>
      </w:pPr>
    </w:lvl>
  </w:abstractNum>
  <w:abstractNum w:abstractNumId="42" w15:restartNumberingAfterBreak="0">
    <w:nsid w:val="65C92D33"/>
    <w:multiLevelType w:val="multilevel"/>
    <w:tmpl w:val="883E54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CAD245"/>
    <w:multiLevelType w:val="hybridMultilevel"/>
    <w:tmpl w:val="AED2254C"/>
    <w:lvl w:ilvl="0" w:tplc="3AA67276">
      <w:start w:val="4"/>
      <w:numFmt w:val="decimal"/>
      <w:lvlText w:val="%1."/>
      <w:lvlJc w:val="left"/>
      <w:pPr>
        <w:ind w:left="720" w:hanging="360"/>
      </w:pPr>
    </w:lvl>
    <w:lvl w:ilvl="1" w:tplc="914C9FC8">
      <w:start w:val="1"/>
      <w:numFmt w:val="lowerLetter"/>
      <w:lvlText w:val="%2."/>
      <w:lvlJc w:val="left"/>
      <w:pPr>
        <w:ind w:left="1440" w:hanging="360"/>
      </w:pPr>
    </w:lvl>
    <w:lvl w:ilvl="2" w:tplc="5440909C">
      <w:start w:val="1"/>
      <w:numFmt w:val="lowerRoman"/>
      <w:lvlText w:val="%3."/>
      <w:lvlJc w:val="right"/>
      <w:pPr>
        <w:ind w:left="2160" w:hanging="180"/>
      </w:pPr>
    </w:lvl>
    <w:lvl w:ilvl="3" w:tplc="1BDAC622">
      <w:start w:val="1"/>
      <w:numFmt w:val="decimal"/>
      <w:lvlText w:val="%4."/>
      <w:lvlJc w:val="left"/>
      <w:pPr>
        <w:ind w:left="2880" w:hanging="360"/>
      </w:pPr>
    </w:lvl>
    <w:lvl w:ilvl="4" w:tplc="B6008B76">
      <w:start w:val="1"/>
      <w:numFmt w:val="lowerLetter"/>
      <w:lvlText w:val="%5."/>
      <w:lvlJc w:val="left"/>
      <w:pPr>
        <w:ind w:left="3600" w:hanging="360"/>
      </w:pPr>
    </w:lvl>
    <w:lvl w:ilvl="5" w:tplc="AD68093A">
      <w:start w:val="1"/>
      <w:numFmt w:val="lowerRoman"/>
      <w:lvlText w:val="%6."/>
      <w:lvlJc w:val="right"/>
      <w:pPr>
        <w:ind w:left="4320" w:hanging="180"/>
      </w:pPr>
    </w:lvl>
    <w:lvl w:ilvl="6" w:tplc="48E85E6A">
      <w:start w:val="1"/>
      <w:numFmt w:val="decimal"/>
      <w:lvlText w:val="%7."/>
      <w:lvlJc w:val="left"/>
      <w:pPr>
        <w:ind w:left="5040" w:hanging="360"/>
      </w:pPr>
    </w:lvl>
    <w:lvl w:ilvl="7" w:tplc="98DE1548">
      <w:start w:val="1"/>
      <w:numFmt w:val="lowerLetter"/>
      <w:lvlText w:val="%8."/>
      <w:lvlJc w:val="left"/>
      <w:pPr>
        <w:ind w:left="5760" w:hanging="360"/>
      </w:pPr>
    </w:lvl>
    <w:lvl w:ilvl="8" w:tplc="E244C5A6">
      <w:start w:val="1"/>
      <w:numFmt w:val="lowerRoman"/>
      <w:lvlText w:val="%9."/>
      <w:lvlJc w:val="right"/>
      <w:pPr>
        <w:ind w:left="6480" w:hanging="180"/>
      </w:pPr>
    </w:lvl>
  </w:abstractNum>
  <w:abstractNum w:abstractNumId="44" w15:restartNumberingAfterBreak="0">
    <w:nsid w:val="6C195066"/>
    <w:multiLevelType w:val="multilevel"/>
    <w:tmpl w:val="1B5050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800346"/>
    <w:multiLevelType w:val="multilevel"/>
    <w:tmpl w:val="A4ACC7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5928A8"/>
    <w:multiLevelType w:val="multilevel"/>
    <w:tmpl w:val="F92A74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587540"/>
    <w:multiLevelType w:val="multilevel"/>
    <w:tmpl w:val="E2BCD7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0C7CEC"/>
    <w:multiLevelType w:val="multilevel"/>
    <w:tmpl w:val="7E58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024070"/>
    <w:multiLevelType w:val="multilevel"/>
    <w:tmpl w:val="722A25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830059"/>
    <w:multiLevelType w:val="multilevel"/>
    <w:tmpl w:val="0988FF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1A1C74"/>
    <w:multiLevelType w:val="multilevel"/>
    <w:tmpl w:val="6A18B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B54C9F"/>
    <w:multiLevelType w:val="multilevel"/>
    <w:tmpl w:val="52E699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AF4AC1"/>
    <w:multiLevelType w:val="hybridMultilevel"/>
    <w:tmpl w:val="3C9ECA1C"/>
    <w:lvl w:ilvl="0" w:tplc="1864366A">
      <w:start w:val="11"/>
      <w:numFmt w:val="decimal"/>
      <w:lvlText w:val="%1."/>
      <w:lvlJc w:val="left"/>
      <w:pPr>
        <w:ind w:left="720" w:hanging="360"/>
      </w:pPr>
    </w:lvl>
    <w:lvl w:ilvl="1" w:tplc="EA7E69AC">
      <w:start w:val="1"/>
      <w:numFmt w:val="lowerLetter"/>
      <w:lvlText w:val="%2."/>
      <w:lvlJc w:val="left"/>
      <w:pPr>
        <w:ind w:left="1440" w:hanging="360"/>
      </w:pPr>
    </w:lvl>
    <w:lvl w:ilvl="2" w:tplc="802A2B1A">
      <w:start w:val="1"/>
      <w:numFmt w:val="lowerRoman"/>
      <w:lvlText w:val="%3."/>
      <w:lvlJc w:val="right"/>
      <w:pPr>
        <w:ind w:left="2160" w:hanging="180"/>
      </w:pPr>
    </w:lvl>
    <w:lvl w:ilvl="3" w:tplc="CF9ADE90">
      <w:start w:val="1"/>
      <w:numFmt w:val="decimal"/>
      <w:lvlText w:val="%4."/>
      <w:lvlJc w:val="left"/>
      <w:pPr>
        <w:ind w:left="2880" w:hanging="360"/>
      </w:pPr>
    </w:lvl>
    <w:lvl w:ilvl="4" w:tplc="C5B2F5DA">
      <w:start w:val="1"/>
      <w:numFmt w:val="lowerLetter"/>
      <w:lvlText w:val="%5."/>
      <w:lvlJc w:val="left"/>
      <w:pPr>
        <w:ind w:left="3600" w:hanging="360"/>
      </w:pPr>
    </w:lvl>
    <w:lvl w:ilvl="5" w:tplc="66646DF2">
      <w:start w:val="1"/>
      <w:numFmt w:val="lowerRoman"/>
      <w:lvlText w:val="%6."/>
      <w:lvlJc w:val="right"/>
      <w:pPr>
        <w:ind w:left="4320" w:hanging="180"/>
      </w:pPr>
    </w:lvl>
    <w:lvl w:ilvl="6" w:tplc="3FF2A626">
      <w:start w:val="1"/>
      <w:numFmt w:val="decimal"/>
      <w:lvlText w:val="%7."/>
      <w:lvlJc w:val="left"/>
      <w:pPr>
        <w:ind w:left="5040" w:hanging="360"/>
      </w:pPr>
    </w:lvl>
    <w:lvl w:ilvl="7" w:tplc="A0D0C7EA">
      <w:start w:val="1"/>
      <w:numFmt w:val="lowerLetter"/>
      <w:lvlText w:val="%8."/>
      <w:lvlJc w:val="left"/>
      <w:pPr>
        <w:ind w:left="5760" w:hanging="360"/>
      </w:pPr>
    </w:lvl>
    <w:lvl w:ilvl="8" w:tplc="D632E010">
      <w:start w:val="1"/>
      <w:numFmt w:val="lowerRoman"/>
      <w:lvlText w:val="%9."/>
      <w:lvlJc w:val="right"/>
      <w:pPr>
        <w:ind w:left="6480" w:hanging="180"/>
      </w:pPr>
    </w:lvl>
  </w:abstractNum>
  <w:abstractNum w:abstractNumId="54" w15:restartNumberingAfterBreak="0">
    <w:nsid w:val="7FEF599C"/>
    <w:multiLevelType w:val="multilevel"/>
    <w:tmpl w:val="073032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56">
    <w:abstractNumId w:val="55"/>
  </w:num>
  <w:num w:numId="1" w16cid:durableId="61878769">
    <w:abstractNumId w:val="41"/>
  </w:num>
  <w:num w:numId="2" w16cid:durableId="2098473958">
    <w:abstractNumId w:val="8"/>
  </w:num>
  <w:num w:numId="3" w16cid:durableId="445389837">
    <w:abstractNumId w:val="0"/>
  </w:num>
  <w:num w:numId="4" w16cid:durableId="2127306505">
    <w:abstractNumId w:val="9"/>
  </w:num>
  <w:num w:numId="5" w16cid:durableId="1709259110">
    <w:abstractNumId w:val="5"/>
  </w:num>
  <w:num w:numId="6" w16cid:durableId="386682900">
    <w:abstractNumId w:val="53"/>
  </w:num>
  <w:num w:numId="7" w16cid:durableId="823400582">
    <w:abstractNumId w:val="11"/>
  </w:num>
  <w:num w:numId="8" w16cid:durableId="408769260">
    <w:abstractNumId w:val="35"/>
  </w:num>
  <w:num w:numId="9" w16cid:durableId="1163662756">
    <w:abstractNumId w:val="4"/>
  </w:num>
  <w:num w:numId="10" w16cid:durableId="779108381">
    <w:abstractNumId w:val="7"/>
  </w:num>
  <w:num w:numId="11" w16cid:durableId="80293932">
    <w:abstractNumId w:val="29"/>
  </w:num>
  <w:num w:numId="12" w16cid:durableId="859860353">
    <w:abstractNumId w:val="22"/>
  </w:num>
  <w:num w:numId="13" w16cid:durableId="915675548">
    <w:abstractNumId w:val="43"/>
  </w:num>
  <w:num w:numId="14" w16cid:durableId="1956327915">
    <w:abstractNumId w:val="36"/>
  </w:num>
  <w:num w:numId="15" w16cid:durableId="645862010">
    <w:abstractNumId w:val="14"/>
  </w:num>
  <w:num w:numId="16" w16cid:durableId="42948935">
    <w:abstractNumId w:val="21"/>
  </w:num>
  <w:num w:numId="17" w16cid:durableId="420034098">
    <w:abstractNumId w:val="3"/>
  </w:num>
  <w:num w:numId="18" w16cid:durableId="1107390920">
    <w:abstractNumId w:val="38"/>
  </w:num>
  <w:num w:numId="19" w16cid:durableId="791630052">
    <w:abstractNumId w:val="48"/>
  </w:num>
  <w:num w:numId="20" w16cid:durableId="2066181238">
    <w:abstractNumId w:val="20"/>
  </w:num>
  <w:num w:numId="21" w16cid:durableId="942766372">
    <w:abstractNumId w:val="51"/>
  </w:num>
  <w:num w:numId="22" w16cid:durableId="1361777314">
    <w:abstractNumId w:val="19"/>
  </w:num>
  <w:num w:numId="23" w16cid:durableId="435296342">
    <w:abstractNumId w:val="40"/>
  </w:num>
  <w:num w:numId="24" w16cid:durableId="2079791005">
    <w:abstractNumId w:val="33"/>
  </w:num>
  <w:num w:numId="25" w16cid:durableId="1507986398">
    <w:abstractNumId w:val="44"/>
  </w:num>
  <w:num w:numId="26" w16cid:durableId="1929804863">
    <w:abstractNumId w:val="28"/>
  </w:num>
  <w:num w:numId="27" w16cid:durableId="657415738">
    <w:abstractNumId w:val="13"/>
  </w:num>
  <w:num w:numId="28" w16cid:durableId="160121435">
    <w:abstractNumId w:val="2"/>
  </w:num>
  <w:num w:numId="29" w16cid:durableId="1134524223">
    <w:abstractNumId w:val="12"/>
  </w:num>
  <w:num w:numId="30" w16cid:durableId="982386884">
    <w:abstractNumId w:val="16"/>
  </w:num>
  <w:num w:numId="31" w16cid:durableId="2055420668">
    <w:abstractNumId w:val="34"/>
  </w:num>
  <w:num w:numId="32" w16cid:durableId="114325329">
    <w:abstractNumId w:val="30"/>
  </w:num>
  <w:num w:numId="33" w16cid:durableId="605314218">
    <w:abstractNumId w:val="47"/>
  </w:num>
  <w:num w:numId="34" w16cid:durableId="2054033164">
    <w:abstractNumId w:val="52"/>
  </w:num>
  <w:num w:numId="35" w16cid:durableId="1080103579">
    <w:abstractNumId w:val="1"/>
  </w:num>
  <w:num w:numId="36" w16cid:durableId="1520896989">
    <w:abstractNumId w:val="27"/>
  </w:num>
  <w:num w:numId="37" w16cid:durableId="1178543194">
    <w:abstractNumId w:val="54"/>
  </w:num>
  <w:num w:numId="38" w16cid:durableId="1003044837">
    <w:abstractNumId w:val="50"/>
  </w:num>
  <w:num w:numId="39" w16cid:durableId="1463772059">
    <w:abstractNumId w:val="23"/>
  </w:num>
  <w:num w:numId="40" w16cid:durableId="1380787814">
    <w:abstractNumId w:val="15"/>
  </w:num>
  <w:num w:numId="41" w16cid:durableId="418135938">
    <w:abstractNumId w:val="46"/>
  </w:num>
  <w:num w:numId="42" w16cid:durableId="132410000">
    <w:abstractNumId w:val="17"/>
  </w:num>
  <w:num w:numId="43" w16cid:durableId="1815439706">
    <w:abstractNumId w:val="42"/>
  </w:num>
  <w:num w:numId="44" w16cid:durableId="91973618">
    <w:abstractNumId w:val="10"/>
  </w:num>
  <w:num w:numId="45" w16cid:durableId="1354644752">
    <w:abstractNumId w:val="39"/>
  </w:num>
  <w:num w:numId="46" w16cid:durableId="1737511306">
    <w:abstractNumId w:val="25"/>
  </w:num>
  <w:num w:numId="47" w16cid:durableId="1776828621">
    <w:abstractNumId w:val="31"/>
  </w:num>
  <w:num w:numId="48" w16cid:durableId="2089307790">
    <w:abstractNumId w:val="24"/>
  </w:num>
  <w:num w:numId="49" w16cid:durableId="214778850">
    <w:abstractNumId w:val="32"/>
  </w:num>
  <w:num w:numId="50" w16cid:durableId="308439764">
    <w:abstractNumId w:val="6"/>
  </w:num>
  <w:num w:numId="51" w16cid:durableId="1458837583">
    <w:abstractNumId w:val="18"/>
  </w:num>
  <w:num w:numId="52" w16cid:durableId="1136949306">
    <w:abstractNumId w:val="26"/>
  </w:num>
  <w:num w:numId="53" w16cid:durableId="1701861470">
    <w:abstractNumId w:val="49"/>
  </w:num>
  <w:num w:numId="54" w16cid:durableId="1457724744">
    <w:abstractNumId w:val="37"/>
  </w:num>
  <w:num w:numId="55" w16cid:durableId="196006689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4D"/>
    <w:rsid w:val="003B68EF"/>
    <w:rsid w:val="003D15CF"/>
    <w:rsid w:val="00425B90"/>
    <w:rsid w:val="004402E3"/>
    <w:rsid w:val="00AD5982"/>
    <w:rsid w:val="00AF1B4D"/>
    <w:rsid w:val="00CC18D7"/>
    <w:rsid w:val="0232B406"/>
    <w:rsid w:val="08FFD255"/>
    <w:rsid w:val="2AB6AF73"/>
    <w:rsid w:val="2ABB52AA"/>
    <w:rsid w:val="2E321834"/>
    <w:rsid w:val="2F0D53C4"/>
    <w:rsid w:val="356E74F9"/>
    <w:rsid w:val="394C2FF4"/>
    <w:rsid w:val="3BF42C77"/>
    <w:rsid w:val="589023A0"/>
    <w:rsid w:val="689C1910"/>
    <w:rsid w:val="72C9D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0D29"/>
  <w15:chartTrackingRefBased/>
  <w15:docId w15:val="{F16F3690-A69F-4D21-8D63-72C7811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F1B4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B4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B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B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B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B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B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B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B4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1B4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F1B4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F1B4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F1B4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F1B4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F1B4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F1B4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F1B4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F1B4D"/>
    <w:rPr>
      <w:rFonts w:eastAsiaTheme="majorEastAsia" w:cstheme="majorBidi"/>
      <w:color w:val="272727" w:themeColor="text1" w:themeTint="D8"/>
    </w:rPr>
  </w:style>
  <w:style w:type="paragraph" w:styleId="Title">
    <w:name w:val="Title"/>
    <w:basedOn w:val="Normal"/>
    <w:next w:val="Normal"/>
    <w:link w:val="TitleChar"/>
    <w:uiPriority w:val="10"/>
    <w:qFormat/>
    <w:rsid w:val="00AF1B4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F1B4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F1B4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F1B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B4D"/>
    <w:pPr>
      <w:spacing w:before="160"/>
      <w:jc w:val="center"/>
    </w:pPr>
    <w:rPr>
      <w:i/>
      <w:iCs/>
      <w:color w:val="404040" w:themeColor="text1" w:themeTint="BF"/>
    </w:rPr>
  </w:style>
  <w:style w:type="character" w:styleId="QuoteChar" w:customStyle="1">
    <w:name w:val="Quote Char"/>
    <w:basedOn w:val="DefaultParagraphFont"/>
    <w:link w:val="Quote"/>
    <w:uiPriority w:val="29"/>
    <w:rsid w:val="00AF1B4D"/>
    <w:rPr>
      <w:i/>
      <w:iCs/>
      <w:color w:val="404040" w:themeColor="text1" w:themeTint="BF"/>
    </w:rPr>
  </w:style>
  <w:style w:type="paragraph" w:styleId="ListParagraph">
    <w:name w:val="List Paragraph"/>
    <w:basedOn w:val="Normal"/>
    <w:uiPriority w:val="34"/>
    <w:qFormat/>
    <w:rsid w:val="00AF1B4D"/>
    <w:pPr>
      <w:ind w:left="720"/>
      <w:contextualSpacing/>
    </w:pPr>
  </w:style>
  <w:style w:type="character" w:styleId="IntenseEmphasis">
    <w:name w:val="Intense Emphasis"/>
    <w:basedOn w:val="DefaultParagraphFont"/>
    <w:uiPriority w:val="21"/>
    <w:qFormat/>
    <w:rsid w:val="00AF1B4D"/>
    <w:rPr>
      <w:i/>
      <w:iCs/>
      <w:color w:val="0F4761" w:themeColor="accent1" w:themeShade="BF"/>
    </w:rPr>
  </w:style>
  <w:style w:type="paragraph" w:styleId="IntenseQuote">
    <w:name w:val="Intense Quote"/>
    <w:basedOn w:val="Normal"/>
    <w:next w:val="Normal"/>
    <w:link w:val="IntenseQuoteChar"/>
    <w:uiPriority w:val="30"/>
    <w:qFormat/>
    <w:rsid w:val="00AF1B4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F1B4D"/>
    <w:rPr>
      <w:i/>
      <w:iCs/>
      <w:color w:val="0F4761" w:themeColor="accent1" w:themeShade="BF"/>
    </w:rPr>
  </w:style>
  <w:style w:type="character" w:styleId="IntenseReference">
    <w:name w:val="Intense Reference"/>
    <w:basedOn w:val="DefaultParagraphFont"/>
    <w:uiPriority w:val="32"/>
    <w:qFormat/>
    <w:rsid w:val="00AF1B4D"/>
    <w:rPr>
      <w:b/>
      <w:bCs/>
      <w:smallCaps/>
      <w:color w:val="0F4761" w:themeColor="accent1" w:themeShade="BF"/>
      <w:spacing w:val="5"/>
    </w:rPr>
  </w:style>
  <w:style w:type="character" w:styleId="wacimagecontainer" w:customStyle="1">
    <w:name w:val="wacimagecontainer"/>
    <w:basedOn w:val="DefaultParagraphFont"/>
    <w:rsid w:val="00AF1B4D"/>
  </w:style>
  <w:style w:type="paragraph" w:styleId="Header">
    <w:name w:val="header"/>
    <w:basedOn w:val="Normal"/>
    <w:link w:val="HeaderChar"/>
    <w:uiPriority w:val="99"/>
    <w:unhideWhenUsed/>
    <w:rsid w:val="00AF1B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1B4D"/>
  </w:style>
  <w:style w:type="paragraph" w:styleId="Footer">
    <w:name w:val="footer"/>
    <w:basedOn w:val="Normal"/>
    <w:link w:val="FooterChar"/>
    <w:uiPriority w:val="99"/>
    <w:unhideWhenUsed/>
    <w:rsid w:val="00AF1B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1B4D"/>
  </w:style>
  <w:style w:type="paragraph" w:styleId="paragraph" w:customStyle="1">
    <w:name w:val="paragraph"/>
    <w:basedOn w:val="Normal"/>
    <w:rsid w:val="00AF1B4D"/>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AF1B4D"/>
  </w:style>
  <w:style w:type="character" w:styleId="eop" w:customStyle="1">
    <w:name w:val="eop"/>
    <w:basedOn w:val="DefaultParagraphFont"/>
    <w:rsid w:val="00AF1B4D"/>
  </w:style>
  <w:style w:type="table" w:styleId="TableGrid">
    <w:name w:val="Table Grid"/>
    <w:basedOn w:val="TableNormal"/>
    <w:uiPriority w:val="39"/>
    <w:rsid w:val="00AF1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8466">
      <w:bodyDiv w:val="1"/>
      <w:marLeft w:val="0"/>
      <w:marRight w:val="0"/>
      <w:marTop w:val="0"/>
      <w:marBottom w:val="0"/>
      <w:divBdr>
        <w:top w:val="none" w:sz="0" w:space="0" w:color="auto"/>
        <w:left w:val="none" w:sz="0" w:space="0" w:color="auto"/>
        <w:bottom w:val="none" w:sz="0" w:space="0" w:color="auto"/>
        <w:right w:val="none" w:sz="0" w:space="0" w:color="auto"/>
      </w:divBdr>
      <w:divsChild>
        <w:div w:id="522062584">
          <w:marLeft w:val="0"/>
          <w:marRight w:val="0"/>
          <w:marTop w:val="0"/>
          <w:marBottom w:val="0"/>
          <w:divBdr>
            <w:top w:val="none" w:sz="0" w:space="0" w:color="auto"/>
            <w:left w:val="none" w:sz="0" w:space="0" w:color="auto"/>
            <w:bottom w:val="none" w:sz="0" w:space="0" w:color="auto"/>
            <w:right w:val="none" w:sz="0" w:space="0" w:color="auto"/>
          </w:divBdr>
        </w:div>
        <w:div w:id="1574972724">
          <w:marLeft w:val="0"/>
          <w:marRight w:val="0"/>
          <w:marTop w:val="0"/>
          <w:marBottom w:val="0"/>
          <w:divBdr>
            <w:top w:val="none" w:sz="0" w:space="0" w:color="auto"/>
            <w:left w:val="none" w:sz="0" w:space="0" w:color="auto"/>
            <w:bottom w:val="none" w:sz="0" w:space="0" w:color="auto"/>
            <w:right w:val="none" w:sz="0" w:space="0" w:color="auto"/>
          </w:divBdr>
        </w:div>
      </w:divsChild>
    </w:div>
    <w:div w:id="717052027">
      <w:bodyDiv w:val="1"/>
      <w:marLeft w:val="0"/>
      <w:marRight w:val="0"/>
      <w:marTop w:val="0"/>
      <w:marBottom w:val="0"/>
      <w:divBdr>
        <w:top w:val="none" w:sz="0" w:space="0" w:color="auto"/>
        <w:left w:val="none" w:sz="0" w:space="0" w:color="auto"/>
        <w:bottom w:val="none" w:sz="0" w:space="0" w:color="auto"/>
        <w:right w:val="none" w:sz="0" w:space="0" w:color="auto"/>
      </w:divBdr>
      <w:divsChild>
        <w:div w:id="852650967">
          <w:marLeft w:val="0"/>
          <w:marRight w:val="0"/>
          <w:marTop w:val="0"/>
          <w:marBottom w:val="0"/>
          <w:divBdr>
            <w:top w:val="none" w:sz="0" w:space="0" w:color="auto"/>
            <w:left w:val="none" w:sz="0" w:space="0" w:color="auto"/>
            <w:bottom w:val="none" w:sz="0" w:space="0" w:color="auto"/>
            <w:right w:val="none" w:sz="0" w:space="0" w:color="auto"/>
          </w:divBdr>
        </w:div>
        <w:div w:id="1094665022">
          <w:marLeft w:val="0"/>
          <w:marRight w:val="0"/>
          <w:marTop w:val="0"/>
          <w:marBottom w:val="0"/>
          <w:divBdr>
            <w:top w:val="none" w:sz="0" w:space="0" w:color="auto"/>
            <w:left w:val="none" w:sz="0" w:space="0" w:color="auto"/>
            <w:bottom w:val="none" w:sz="0" w:space="0" w:color="auto"/>
            <w:right w:val="none" w:sz="0" w:space="0" w:color="auto"/>
          </w:divBdr>
        </w:div>
      </w:divsChild>
    </w:div>
    <w:div w:id="1436436130">
      <w:bodyDiv w:val="1"/>
      <w:marLeft w:val="0"/>
      <w:marRight w:val="0"/>
      <w:marTop w:val="0"/>
      <w:marBottom w:val="0"/>
      <w:divBdr>
        <w:top w:val="none" w:sz="0" w:space="0" w:color="auto"/>
        <w:left w:val="none" w:sz="0" w:space="0" w:color="auto"/>
        <w:bottom w:val="none" w:sz="0" w:space="0" w:color="auto"/>
        <w:right w:val="none" w:sz="0" w:space="0" w:color="auto"/>
      </w:divBdr>
    </w:div>
    <w:div w:id="1805660907">
      <w:bodyDiv w:val="1"/>
      <w:marLeft w:val="0"/>
      <w:marRight w:val="0"/>
      <w:marTop w:val="0"/>
      <w:marBottom w:val="0"/>
      <w:divBdr>
        <w:top w:val="none" w:sz="0" w:space="0" w:color="auto"/>
        <w:left w:val="none" w:sz="0" w:space="0" w:color="auto"/>
        <w:bottom w:val="none" w:sz="0" w:space="0" w:color="auto"/>
        <w:right w:val="none" w:sz="0" w:space="0" w:color="auto"/>
      </w:divBdr>
      <w:divsChild>
        <w:div w:id="444815938">
          <w:marLeft w:val="0"/>
          <w:marRight w:val="0"/>
          <w:marTop w:val="0"/>
          <w:marBottom w:val="0"/>
          <w:divBdr>
            <w:top w:val="none" w:sz="0" w:space="0" w:color="auto"/>
            <w:left w:val="none" w:sz="0" w:space="0" w:color="auto"/>
            <w:bottom w:val="none" w:sz="0" w:space="0" w:color="auto"/>
            <w:right w:val="none" w:sz="0" w:space="0" w:color="auto"/>
          </w:divBdr>
          <w:divsChild>
            <w:div w:id="2067869093">
              <w:marLeft w:val="0"/>
              <w:marRight w:val="0"/>
              <w:marTop w:val="0"/>
              <w:marBottom w:val="0"/>
              <w:divBdr>
                <w:top w:val="none" w:sz="0" w:space="0" w:color="auto"/>
                <w:left w:val="none" w:sz="0" w:space="0" w:color="auto"/>
                <w:bottom w:val="none" w:sz="0" w:space="0" w:color="auto"/>
                <w:right w:val="none" w:sz="0" w:space="0" w:color="auto"/>
              </w:divBdr>
            </w:div>
          </w:divsChild>
        </w:div>
        <w:div w:id="815997237">
          <w:marLeft w:val="0"/>
          <w:marRight w:val="0"/>
          <w:marTop w:val="0"/>
          <w:marBottom w:val="0"/>
          <w:divBdr>
            <w:top w:val="none" w:sz="0" w:space="0" w:color="auto"/>
            <w:left w:val="none" w:sz="0" w:space="0" w:color="auto"/>
            <w:bottom w:val="none" w:sz="0" w:space="0" w:color="auto"/>
            <w:right w:val="none" w:sz="0" w:space="0" w:color="auto"/>
          </w:divBdr>
          <w:divsChild>
            <w:div w:id="944262754">
              <w:marLeft w:val="0"/>
              <w:marRight w:val="0"/>
              <w:marTop w:val="0"/>
              <w:marBottom w:val="0"/>
              <w:divBdr>
                <w:top w:val="none" w:sz="0" w:space="0" w:color="auto"/>
                <w:left w:val="none" w:sz="0" w:space="0" w:color="auto"/>
                <w:bottom w:val="none" w:sz="0" w:space="0" w:color="auto"/>
                <w:right w:val="none" w:sz="0" w:space="0" w:color="auto"/>
              </w:divBdr>
            </w:div>
          </w:divsChild>
        </w:div>
        <w:div w:id="1396658806">
          <w:marLeft w:val="0"/>
          <w:marRight w:val="0"/>
          <w:marTop w:val="0"/>
          <w:marBottom w:val="0"/>
          <w:divBdr>
            <w:top w:val="none" w:sz="0" w:space="0" w:color="auto"/>
            <w:left w:val="none" w:sz="0" w:space="0" w:color="auto"/>
            <w:bottom w:val="none" w:sz="0" w:space="0" w:color="auto"/>
            <w:right w:val="none" w:sz="0" w:space="0" w:color="auto"/>
          </w:divBdr>
          <w:divsChild>
            <w:div w:id="228462792">
              <w:marLeft w:val="0"/>
              <w:marRight w:val="0"/>
              <w:marTop w:val="0"/>
              <w:marBottom w:val="0"/>
              <w:divBdr>
                <w:top w:val="none" w:sz="0" w:space="0" w:color="auto"/>
                <w:left w:val="none" w:sz="0" w:space="0" w:color="auto"/>
                <w:bottom w:val="none" w:sz="0" w:space="0" w:color="auto"/>
                <w:right w:val="none" w:sz="0" w:space="0" w:color="auto"/>
              </w:divBdr>
            </w:div>
          </w:divsChild>
        </w:div>
        <w:div w:id="897937370">
          <w:marLeft w:val="0"/>
          <w:marRight w:val="0"/>
          <w:marTop w:val="0"/>
          <w:marBottom w:val="0"/>
          <w:divBdr>
            <w:top w:val="none" w:sz="0" w:space="0" w:color="auto"/>
            <w:left w:val="none" w:sz="0" w:space="0" w:color="auto"/>
            <w:bottom w:val="none" w:sz="0" w:space="0" w:color="auto"/>
            <w:right w:val="none" w:sz="0" w:space="0" w:color="auto"/>
          </w:divBdr>
          <w:divsChild>
            <w:div w:id="439640926">
              <w:marLeft w:val="0"/>
              <w:marRight w:val="0"/>
              <w:marTop w:val="0"/>
              <w:marBottom w:val="0"/>
              <w:divBdr>
                <w:top w:val="none" w:sz="0" w:space="0" w:color="auto"/>
                <w:left w:val="none" w:sz="0" w:space="0" w:color="auto"/>
                <w:bottom w:val="none" w:sz="0" w:space="0" w:color="auto"/>
                <w:right w:val="none" w:sz="0" w:space="0" w:color="auto"/>
              </w:divBdr>
            </w:div>
          </w:divsChild>
        </w:div>
        <w:div w:id="1147355421">
          <w:marLeft w:val="0"/>
          <w:marRight w:val="0"/>
          <w:marTop w:val="0"/>
          <w:marBottom w:val="0"/>
          <w:divBdr>
            <w:top w:val="none" w:sz="0" w:space="0" w:color="auto"/>
            <w:left w:val="none" w:sz="0" w:space="0" w:color="auto"/>
            <w:bottom w:val="none" w:sz="0" w:space="0" w:color="auto"/>
            <w:right w:val="none" w:sz="0" w:space="0" w:color="auto"/>
          </w:divBdr>
          <w:divsChild>
            <w:div w:id="1274090059">
              <w:marLeft w:val="0"/>
              <w:marRight w:val="0"/>
              <w:marTop w:val="0"/>
              <w:marBottom w:val="0"/>
              <w:divBdr>
                <w:top w:val="none" w:sz="0" w:space="0" w:color="auto"/>
                <w:left w:val="none" w:sz="0" w:space="0" w:color="auto"/>
                <w:bottom w:val="none" w:sz="0" w:space="0" w:color="auto"/>
                <w:right w:val="none" w:sz="0" w:space="0" w:color="auto"/>
              </w:divBdr>
            </w:div>
          </w:divsChild>
        </w:div>
        <w:div w:id="633098422">
          <w:marLeft w:val="0"/>
          <w:marRight w:val="0"/>
          <w:marTop w:val="0"/>
          <w:marBottom w:val="0"/>
          <w:divBdr>
            <w:top w:val="none" w:sz="0" w:space="0" w:color="auto"/>
            <w:left w:val="none" w:sz="0" w:space="0" w:color="auto"/>
            <w:bottom w:val="none" w:sz="0" w:space="0" w:color="auto"/>
            <w:right w:val="none" w:sz="0" w:space="0" w:color="auto"/>
          </w:divBdr>
          <w:divsChild>
            <w:div w:id="548422508">
              <w:marLeft w:val="0"/>
              <w:marRight w:val="0"/>
              <w:marTop w:val="0"/>
              <w:marBottom w:val="0"/>
              <w:divBdr>
                <w:top w:val="none" w:sz="0" w:space="0" w:color="auto"/>
                <w:left w:val="none" w:sz="0" w:space="0" w:color="auto"/>
                <w:bottom w:val="none" w:sz="0" w:space="0" w:color="auto"/>
                <w:right w:val="none" w:sz="0" w:space="0" w:color="auto"/>
              </w:divBdr>
            </w:div>
          </w:divsChild>
        </w:div>
        <w:div w:id="1457989081">
          <w:marLeft w:val="0"/>
          <w:marRight w:val="0"/>
          <w:marTop w:val="0"/>
          <w:marBottom w:val="0"/>
          <w:divBdr>
            <w:top w:val="none" w:sz="0" w:space="0" w:color="auto"/>
            <w:left w:val="none" w:sz="0" w:space="0" w:color="auto"/>
            <w:bottom w:val="none" w:sz="0" w:space="0" w:color="auto"/>
            <w:right w:val="none" w:sz="0" w:space="0" w:color="auto"/>
          </w:divBdr>
          <w:divsChild>
            <w:div w:id="808716097">
              <w:marLeft w:val="0"/>
              <w:marRight w:val="0"/>
              <w:marTop w:val="0"/>
              <w:marBottom w:val="0"/>
              <w:divBdr>
                <w:top w:val="none" w:sz="0" w:space="0" w:color="auto"/>
                <w:left w:val="none" w:sz="0" w:space="0" w:color="auto"/>
                <w:bottom w:val="none" w:sz="0" w:space="0" w:color="auto"/>
                <w:right w:val="none" w:sz="0" w:space="0" w:color="auto"/>
              </w:divBdr>
            </w:div>
          </w:divsChild>
        </w:div>
        <w:div w:id="1809013710">
          <w:marLeft w:val="0"/>
          <w:marRight w:val="0"/>
          <w:marTop w:val="0"/>
          <w:marBottom w:val="0"/>
          <w:divBdr>
            <w:top w:val="none" w:sz="0" w:space="0" w:color="auto"/>
            <w:left w:val="none" w:sz="0" w:space="0" w:color="auto"/>
            <w:bottom w:val="none" w:sz="0" w:space="0" w:color="auto"/>
            <w:right w:val="none" w:sz="0" w:space="0" w:color="auto"/>
          </w:divBdr>
          <w:divsChild>
            <w:div w:id="254559123">
              <w:marLeft w:val="0"/>
              <w:marRight w:val="0"/>
              <w:marTop w:val="0"/>
              <w:marBottom w:val="0"/>
              <w:divBdr>
                <w:top w:val="none" w:sz="0" w:space="0" w:color="auto"/>
                <w:left w:val="none" w:sz="0" w:space="0" w:color="auto"/>
                <w:bottom w:val="none" w:sz="0" w:space="0" w:color="auto"/>
                <w:right w:val="none" w:sz="0" w:space="0" w:color="auto"/>
              </w:divBdr>
            </w:div>
          </w:divsChild>
        </w:div>
        <w:div w:id="1741976100">
          <w:marLeft w:val="0"/>
          <w:marRight w:val="0"/>
          <w:marTop w:val="0"/>
          <w:marBottom w:val="0"/>
          <w:divBdr>
            <w:top w:val="none" w:sz="0" w:space="0" w:color="auto"/>
            <w:left w:val="none" w:sz="0" w:space="0" w:color="auto"/>
            <w:bottom w:val="none" w:sz="0" w:space="0" w:color="auto"/>
            <w:right w:val="none" w:sz="0" w:space="0" w:color="auto"/>
          </w:divBdr>
          <w:divsChild>
            <w:div w:id="90929393">
              <w:marLeft w:val="0"/>
              <w:marRight w:val="0"/>
              <w:marTop w:val="0"/>
              <w:marBottom w:val="0"/>
              <w:divBdr>
                <w:top w:val="none" w:sz="0" w:space="0" w:color="auto"/>
                <w:left w:val="none" w:sz="0" w:space="0" w:color="auto"/>
                <w:bottom w:val="none" w:sz="0" w:space="0" w:color="auto"/>
                <w:right w:val="none" w:sz="0" w:space="0" w:color="auto"/>
              </w:divBdr>
            </w:div>
          </w:divsChild>
        </w:div>
        <w:div w:id="1945770528">
          <w:marLeft w:val="0"/>
          <w:marRight w:val="0"/>
          <w:marTop w:val="0"/>
          <w:marBottom w:val="0"/>
          <w:divBdr>
            <w:top w:val="none" w:sz="0" w:space="0" w:color="auto"/>
            <w:left w:val="none" w:sz="0" w:space="0" w:color="auto"/>
            <w:bottom w:val="none" w:sz="0" w:space="0" w:color="auto"/>
            <w:right w:val="none" w:sz="0" w:space="0" w:color="auto"/>
          </w:divBdr>
          <w:divsChild>
            <w:div w:id="1917126376">
              <w:marLeft w:val="0"/>
              <w:marRight w:val="0"/>
              <w:marTop w:val="0"/>
              <w:marBottom w:val="0"/>
              <w:divBdr>
                <w:top w:val="none" w:sz="0" w:space="0" w:color="auto"/>
                <w:left w:val="none" w:sz="0" w:space="0" w:color="auto"/>
                <w:bottom w:val="none" w:sz="0" w:space="0" w:color="auto"/>
                <w:right w:val="none" w:sz="0" w:space="0" w:color="auto"/>
              </w:divBdr>
            </w:div>
          </w:divsChild>
        </w:div>
        <w:div w:id="2086681627">
          <w:marLeft w:val="0"/>
          <w:marRight w:val="0"/>
          <w:marTop w:val="0"/>
          <w:marBottom w:val="0"/>
          <w:divBdr>
            <w:top w:val="none" w:sz="0" w:space="0" w:color="auto"/>
            <w:left w:val="none" w:sz="0" w:space="0" w:color="auto"/>
            <w:bottom w:val="none" w:sz="0" w:space="0" w:color="auto"/>
            <w:right w:val="none" w:sz="0" w:space="0" w:color="auto"/>
          </w:divBdr>
          <w:divsChild>
            <w:div w:id="1539270790">
              <w:marLeft w:val="0"/>
              <w:marRight w:val="0"/>
              <w:marTop w:val="0"/>
              <w:marBottom w:val="0"/>
              <w:divBdr>
                <w:top w:val="none" w:sz="0" w:space="0" w:color="auto"/>
                <w:left w:val="none" w:sz="0" w:space="0" w:color="auto"/>
                <w:bottom w:val="none" w:sz="0" w:space="0" w:color="auto"/>
                <w:right w:val="none" w:sz="0" w:space="0" w:color="auto"/>
              </w:divBdr>
            </w:div>
          </w:divsChild>
        </w:div>
        <w:div w:id="524177058">
          <w:marLeft w:val="0"/>
          <w:marRight w:val="0"/>
          <w:marTop w:val="0"/>
          <w:marBottom w:val="0"/>
          <w:divBdr>
            <w:top w:val="none" w:sz="0" w:space="0" w:color="auto"/>
            <w:left w:val="none" w:sz="0" w:space="0" w:color="auto"/>
            <w:bottom w:val="none" w:sz="0" w:space="0" w:color="auto"/>
            <w:right w:val="none" w:sz="0" w:space="0" w:color="auto"/>
          </w:divBdr>
          <w:divsChild>
            <w:div w:id="1699696960">
              <w:marLeft w:val="0"/>
              <w:marRight w:val="0"/>
              <w:marTop w:val="0"/>
              <w:marBottom w:val="0"/>
              <w:divBdr>
                <w:top w:val="none" w:sz="0" w:space="0" w:color="auto"/>
                <w:left w:val="none" w:sz="0" w:space="0" w:color="auto"/>
                <w:bottom w:val="none" w:sz="0" w:space="0" w:color="auto"/>
                <w:right w:val="none" w:sz="0" w:space="0" w:color="auto"/>
              </w:divBdr>
            </w:div>
          </w:divsChild>
        </w:div>
        <w:div w:id="2010257119">
          <w:marLeft w:val="0"/>
          <w:marRight w:val="0"/>
          <w:marTop w:val="0"/>
          <w:marBottom w:val="0"/>
          <w:divBdr>
            <w:top w:val="none" w:sz="0" w:space="0" w:color="auto"/>
            <w:left w:val="none" w:sz="0" w:space="0" w:color="auto"/>
            <w:bottom w:val="none" w:sz="0" w:space="0" w:color="auto"/>
            <w:right w:val="none" w:sz="0" w:space="0" w:color="auto"/>
          </w:divBdr>
          <w:divsChild>
            <w:div w:id="192693329">
              <w:marLeft w:val="0"/>
              <w:marRight w:val="0"/>
              <w:marTop w:val="0"/>
              <w:marBottom w:val="0"/>
              <w:divBdr>
                <w:top w:val="none" w:sz="0" w:space="0" w:color="auto"/>
                <w:left w:val="none" w:sz="0" w:space="0" w:color="auto"/>
                <w:bottom w:val="none" w:sz="0" w:space="0" w:color="auto"/>
                <w:right w:val="none" w:sz="0" w:space="0" w:color="auto"/>
              </w:divBdr>
            </w:div>
          </w:divsChild>
        </w:div>
        <w:div w:id="37053283">
          <w:marLeft w:val="0"/>
          <w:marRight w:val="0"/>
          <w:marTop w:val="0"/>
          <w:marBottom w:val="0"/>
          <w:divBdr>
            <w:top w:val="none" w:sz="0" w:space="0" w:color="auto"/>
            <w:left w:val="none" w:sz="0" w:space="0" w:color="auto"/>
            <w:bottom w:val="none" w:sz="0" w:space="0" w:color="auto"/>
            <w:right w:val="none" w:sz="0" w:space="0" w:color="auto"/>
          </w:divBdr>
          <w:divsChild>
            <w:div w:id="1853952782">
              <w:marLeft w:val="0"/>
              <w:marRight w:val="0"/>
              <w:marTop w:val="0"/>
              <w:marBottom w:val="0"/>
              <w:divBdr>
                <w:top w:val="none" w:sz="0" w:space="0" w:color="auto"/>
                <w:left w:val="none" w:sz="0" w:space="0" w:color="auto"/>
                <w:bottom w:val="none" w:sz="0" w:space="0" w:color="auto"/>
                <w:right w:val="none" w:sz="0" w:space="0" w:color="auto"/>
              </w:divBdr>
            </w:div>
          </w:divsChild>
        </w:div>
        <w:div w:id="1016691546">
          <w:marLeft w:val="0"/>
          <w:marRight w:val="0"/>
          <w:marTop w:val="0"/>
          <w:marBottom w:val="0"/>
          <w:divBdr>
            <w:top w:val="none" w:sz="0" w:space="0" w:color="auto"/>
            <w:left w:val="none" w:sz="0" w:space="0" w:color="auto"/>
            <w:bottom w:val="none" w:sz="0" w:space="0" w:color="auto"/>
            <w:right w:val="none" w:sz="0" w:space="0" w:color="auto"/>
          </w:divBdr>
          <w:divsChild>
            <w:div w:id="1893688051">
              <w:marLeft w:val="0"/>
              <w:marRight w:val="0"/>
              <w:marTop w:val="0"/>
              <w:marBottom w:val="0"/>
              <w:divBdr>
                <w:top w:val="none" w:sz="0" w:space="0" w:color="auto"/>
                <w:left w:val="none" w:sz="0" w:space="0" w:color="auto"/>
                <w:bottom w:val="none" w:sz="0" w:space="0" w:color="auto"/>
                <w:right w:val="none" w:sz="0" w:space="0" w:color="auto"/>
              </w:divBdr>
            </w:div>
          </w:divsChild>
        </w:div>
        <w:div w:id="105084374">
          <w:marLeft w:val="0"/>
          <w:marRight w:val="0"/>
          <w:marTop w:val="0"/>
          <w:marBottom w:val="0"/>
          <w:divBdr>
            <w:top w:val="none" w:sz="0" w:space="0" w:color="auto"/>
            <w:left w:val="none" w:sz="0" w:space="0" w:color="auto"/>
            <w:bottom w:val="none" w:sz="0" w:space="0" w:color="auto"/>
            <w:right w:val="none" w:sz="0" w:space="0" w:color="auto"/>
          </w:divBdr>
          <w:divsChild>
            <w:div w:id="1179123962">
              <w:marLeft w:val="0"/>
              <w:marRight w:val="0"/>
              <w:marTop w:val="0"/>
              <w:marBottom w:val="0"/>
              <w:divBdr>
                <w:top w:val="none" w:sz="0" w:space="0" w:color="auto"/>
                <w:left w:val="none" w:sz="0" w:space="0" w:color="auto"/>
                <w:bottom w:val="none" w:sz="0" w:space="0" w:color="auto"/>
                <w:right w:val="none" w:sz="0" w:space="0" w:color="auto"/>
              </w:divBdr>
            </w:div>
          </w:divsChild>
        </w:div>
        <w:div w:id="1912303414">
          <w:marLeft w:val="0"/>
          <w:marRight w:val="0"/>
          <w:marTop w:val="0"/>
          <w:marBottom w:val="0"/>
          <w:divBdr>
            <w:top w:val="none" w:sz="0" w:space="0" w:color="auto"/>
            <w:left w:val="none" w:sz="0" w:space="0" w:color="auto"/>
            <w:bottom w:val="none" w:sz="0" w:space="0" w:color="auto"/>
            <w:right w:val="none" w:sz="0" w:space="0" w:color="auto"/>
          </w:divBdr>
          <w:divsChild>
            <w:div w:id="1647202356">
              <w:marLeft w:val="0"/>
              <w:marRight w:val="0"/>
              <w:marTop w:val="0"/>
              <w:marBottom w:val="0"/>
              <w:divBdr>
                <w:top w:val="none" w:sz="0" w:space="0" w:color="auto"/>
                <w:left w:val="none" w:sz="0" w:space="0" w:color="auto"/>
                <w:bottom w:val="none" w:sz="0" w:space="0" w:color="auto"/>
                <w:right w:val="none" w:sz="0" w:space="0" w:color="auto"/>
              </w:divBdr>
            </w:div>
          </w:divsChild>
        </w:div>
        <w:div w:id="1435125251">
          <w:marLeft w:val="0"/>
          <w:marRight w:val="0"/>
          <w:marTop w:val="0"/>
          <w:marBottom w:val="0"/>
          <w:divBdr>
            <w:top w:val="none" w:sz="0" w:space="0" w:color="auto"/>
            <w:left w:val="none" w:sz="0" w:space="0" w:color="auto"/>
            <w:bottom w:val="none" w:sz="0" w:space="0" w:color="auto"/>
            <w:right w:val="none" w:sz="0" w:space="0" w:color="auto"/>
          </w:divBdr>
          <w:divsChild>
            <w:div w:id="100609613">
              <w:marLeft w:val="0"/>
              <w:marRight w:val="0"/>
              <w:marTop w:val="0"/>
              <w:marBottom w:val="0"/>
              <w:divBdr>
                <w:top w:val="none" w:sz="0" w:space="0" w:color="auto"/>
                <w:left w:val="none" w:sz="0" w:space="0" w:color="auto"/>
                <w:bottom w:val="none" w:sz="0" w:space="0" w:color="auto"/>
                <w:right w:val="none" w:sz="0" w:space="0" w:color="auto"/>
              </w:divBdr>
            </w:div>
          </w:divsChild>
        </w:div>
        <w:div w:id="1097019196">
          <w:marLeft w:val="0"/>
          <w:marRight w:val="0"/>
          <w:marTop w:val="0"/>
          <w:marBottom w:val="0"/>
          <w:divBdr>
            <w:top w:val="none" w:sz="0" w:space="0" w:color="auto"/>
            <w:left w:val="none" w:sz="0" w:space="0" w:color="auto"/>
            <w:bottom w:val="none" w:sz="0" w:space="0" w:color="auto"/>
            <w:right w:val="none" w:sz="0" w:space="0" w:color="auto"/>
          </w:divBdr>
          <w:divsChild>
            <w:div w:id="286160225">
              <w:marLeft w:val="0"/>
              <w:marRight w:val="0"/>
              <w:marTop w:val="0"/>
              <w:marBottom w:val="0"/>
              <w:divBdr>
                <w:top w:val="none" w:sz="0" w:space="0" w:color="auto"/>
                <w:left w:val="none" w:sz="0" w:space="0" w:color="auto"/>
                <w:bottom w:val="none" w:sz="0" w:space="0" w:color="auto"/>
                <w:right w:val="none" w:sz="0" w:space="0" w:color="auto"/>
              </w:divBdr>
            </w:div>
          </w:divsChild>
        </w:div>
        <w:div w:id="749349457">
          <w:marLeft w:val="0"/>
          <w:marRight w:val="0"/>
          <w:marTop w:val="0"/>
          <w:marBottom w:val="0"/>
          <w:divBdr>
            <w:top w:val="none" w:sz="0" w:space="0" w:color="auto"/>
            <w:left w:val="none" w:sz="0" w:space="0" w:color="auto"/>
            <w:bottom w:val="none" w:sz="0" w:space="0" w:color="auto"/>
            <w:right w:val="none" w:sz="0" w:space="0" w:color="auto"/>
          </w:divBdr>
          <w:divsChild>
            <w:div w:id="596862894">
              <w:marLeft w:val="0"/>
              <w:marRight w:val="0"/>
              <w:marTop w:val="0"/>
              <w:marBottom w:val="0"/>
              <w:divBdr>
                <w:top w:val="none" w:sz="0" w:space="0" w:color="auto"/>
                <w:left w:val="none" w:sz="0" w:space="0" w:color="auto"/>
                <w:bottom w:val="none" w:sz="0" w:space="0" w:color="auto"/>
                <w:right w:val="none" w:sz="0" w:space="0" w:color="auto"/>
              </w:divBdr>
            </w:div>
          </w:divsChild>
        </w:div>
        <w:div w:id="1148549213">
          <w:marLeft w:val="0"/>
          <w:marRight w:val="0"/>
          <w:marTop w:val="0"/>
          <w:marBottom w:val="0"/>
          <w:divBdr>
            <w:top w:val="none" w:sz="0" w:space="0" w:color="auto"/>
            <w:left w:val="none" w:sz="0" w:space="0" w:color="auto"/>
            <w:bottom w:val="none" w:sz="0" w:space="0" w:color="auto"/>
            <w:right w:val="none" w:sz="0" w:space="0" w:color="auto"/>
          </w:divBdr>
          <w:divsChild>
            <w:div w:id="1501044526">
              <w:marLeft w:val="0"/>
              <w:marRight w:val="0"/>
              <w:marTop w:val="0"/>
              <w:marBottom w:val="0"/>
              <w:divBdr>
                <w:top w:val="none" w:sz="0" w:space="0" w:color="auto"/>
                <w:left w:val="none" w:sz="0" w:space="0" w:color="auto"/>
                <w:bottom w:val="none" w:sz="0" w:space="0" w:color="auto"/>
                <w:right w:val="none" w:sz="0" w:space="0" w:color="auto"/>
              </w:divBdr>
            </w:div>
          </w:divsChild>
        </w:div>
        <w:div w:id="320623258">
          <w:marLeft w:val="0"/>
          <w:marRight w:val="0"/>
          <w:marTop w:val="0"/>
          <w:marBottom w:val="0"/>
          <w:divBdr>
            <w:top w:val="none" w:sz="0" w:space="0" w:color="auto"/>
            <w:left w:val="none" w:sz="0" w:space="0" w:color="auto"/>
            <w:bottom w:val="none" w:sz="0" w:space="0" w:color="auto"/>
            <w:right w:val="none" w:sz="0" w:space="0" w:color="auto"/>
          </w:divBdr>
          <w:divsChild>
            <w:div w:id="941455242">
              <w:marLeft w:val="0"/>
              <w:marRight w:val="0"/>
              <w:marTop w:val="0"/>
              <w:marBottom w:val="0"/>
              <w:divBdr>
                <w:top w:val="none" w:sz="0" w:space="0" w:color="auto"/>
                <w:left w:val="none" w:sz="0" w:space="0" w:color="auto"/>
                <w:bottom w:val="none" w:sz="0" w:space="0" w:color="auto"/>
                <w:right w:val="none" w:sz="0" w:space="0" w:color="auto"/>
              </w:divBdr>
            </w:div>
          </w:divsChild>
        </w:div>
        <w:div w:id="640158766">
          <w:marLeft w:val="0"/>
          <w:marRight w:val="0"/>
          <w:marTop w:val="0"/>
          <w:marBottom w:val="0"/>
          <w:divBdr>
            <w:top w:val="none" w:sz="0" w:space="0" w:color="auto"/>
            <w:left w:val="none" w:sz="0" w:space="0" w:color="auto"/>
            <w:bottom w:val="none" w:sz="0" w:space="0" w:color="auto"/>
            <w:right w:val="none" w:sz="0" w:space="0" w:color="auto"/>
          </w:divBdr>
          <w:divsChild>
            <w:div w:id="1848516858">
              <w:marLeft w:val="0"/>
              <w:marRight w:val="0"/>
              <w:marTop w:val="0"/>
              <w:marBottom w:val="0"/>
              <w:divBdr>
                <w:top w:val="none" w:sz="0" w:space="0" w:color="auto"/>
                <w:left w:val="none" w:sz="0" w:space="0" w:color="auto"/>
                <w:bottom w:val="none" w:sz="0" w:space="0" w:color="auto"/>
                <w:right w:val="none" w:sz="0" w:space="0" w:color="auto"/>
              </w:divBdr>
            </w:div>
          </w:divsChild>
        </w:div>
        <w:div w:id="541600938">
          <w:marLeft w:val="0"/>
          <w:marRight w:val="0"/>
          <w:marTop w:val="0"/>
          <w:marBottom w:val="0"/>
          <w:divBdr>
            <w:top w:val="none" w:sz="0" w:space="0" w:color="auto"/>
            <w:left w:val="none" w:sz="0" w:space="0" w:color="auto"/>
            <w:bottom w:val="none" w:sz="0" w:space="0" w:color="auto"/>
            <w:right w:val="none" w:sz="0" w:space="0" w:color="auto"/>
          </w:divBdr>
          <w:divsChild>
            <w:div w:id="1041588842">
              <w:marLeft w:val="0"/>
              <w:marRight w:val="0"/>
              <w:marTop w:val="0"/>
              <w:marBottom w:val="0"/>
              <w:divBdr>
                <w:top w:val="none" w:sz="0" w:space="0" w:color="auto"/>
                <w:left w:val="none" w:sz="0" w:space="0" w:color="auto"/>
                <w:bottom w:val="none" w:sz="0" w:space="0" w:color="auto"/>
                <w:right w:val="none" w:sz="0" w:space="0" w:color="auto"/>
              </w:divBdr>
            </w:div>
          </w:divsChild>
        </w:div>
        <w:div w:id="886183797">
          <w:marLeft w:val="0"/>
          <w:marRight w:val="0"/>
          <w:marTop w:val="0"/>
          <w:marBottom w:val="0"/>
          <w:divBdr>
            <w:top w:val="none" w:sz="0" w:space="0" w:color="auto"/>
            <w:left w:val="none" w:sz="0" w:space="0" w:color="auto"/>
            <w:bottom w:val="none" w:sz="0" w:space="0" w:color="auto"/>
            <w:right w:val="none" w:sz="0" w:space="0" w:color="auto"/>
          </w:divBdr>
          <w:divsChild>
            <w:div w:id="1734816249">
              <w:marLeft w:val="0"/>
              <w:marRight w:val="0"/>
              <w:marTop w:val="0"/>
              <w:marBottom w:val="0"/>
              <w:divBdr>
                <w:top w:val="none" w:sz="0" w:space="0" w:color="auto"/>
                <w:left w:val="none" w:sz="0" w:space="0" w:color="auto"/>
                <w:bottom w:val="none" w:sz="0" w:space="0" w:color="auto"/>
                <w:right w:val="none" w:sz="0" w:space="0" w:color="auto"/>
              </w:divBdr>
            </w:div>
          </w:divsChild>
        </w:div>
        <w:div w:id="758260026">
          <w:marLeft w:val="0"/>
          <w:marRight w:val="0"/>
          <w:marTop w:val="0"/>
          <w:marBottom w:val="0"/>
          <w:divBdr>
            <w:top w:val="none" w:sz="0" w:space="0" w:color="auto"/>
            <w:left w:val="none" w:sz="0" w:space="0" w:color="auto"/>
            <w:bottom w:val="none" w:sz="0" w:space="0" w:color="auto"/>
            <w:right w:val="none" w:sz="0" w:space="0" w:color="auto"/>
          </w:divBdr>
          <w:divsChild>
            <w:div w:id="60956492">
              <w:marLeft w:val="0"/>
              <w:marRight w:val="0"/>
              <w:marTop w:val="0"/>
              <w:marBottom w:val="0"/>
              <w:divBdr>
                <w:top w:val="none" w:sz="0" w:space="0" w:color="auto"/>
                <w:left w:val="none" w:sz="0" w:space="0" w:color="auto"/>
                <w:bottom w:val="none" w:sz="0" w:space="0" w:color="auto"/>
                <w:right w:val="none" w:sz="0" w:space="0" w:color="auto"/>
              </w:divBdr>
            </w:div>
          </w:divsChild>
        </w:div>
        <w:div w:id="1487741589">
          <w:marLeft w:val="0"/>
          <w:marRight w:val="0"/>
          <w:marTop w:val="0"/>
          <w:marBottom w:val="0"/>
          <w:divBdr>
            <w:top w:val="none" w:sz="0" w:space="0" w:color="auto"/>
            <w:left w:val="none" w:sz="0" w:space="0" w:color="auto"/>
            <w:bottom w:val="none" w:sz="0" w:space="0" w:color="auto"/>
            <w:right w:val="none" w:sz="0" w:space="0" w:color="auto"/>
          </w:divBdr>
          <w:divsChild>
            <w:div w:id="254217262">
              <w:marLeft w:val="0"/>
              <w:marRight w:val="0"/>
              <w:marTop w:val="0"/>
              <w:marBottom w:val="0"/>
              <w:divBdr>
                <w:top w:val="none" w:sz="0" w:space="0" w:color="auto"/>
                <w:left w:val="none" w:sz="0" w:space="0" w:color="auto"/>
                <w:bottom w:val="none" w:sz="0" w:space="0" w:color="auto"/>
                <w:right w:val="none" w:sz="0" w:space="0" w:color="auto"/>
              </w:divBdr>
            </w:div>
          </w:divsChild>
        </w:div>
        <w:div w:id="582690130">
          <w:marLeft w:val="0"/>
          <w:marRight w:val="0"/>
          <w:marTop w:val="0"/>
          <w:marBottom w:val="0"/>
          <w:divBdr>
            <w:top w:val="none" w:sz="0" w:space="0" w:color="auto"/>
            <w:left w:val="none" w:sz="0" w:space="0" w:color="auto"/>
            <w:bottom w:val="none" w:sz="0" w:space="0" w:color="auto"/>
            <w:right w:val="none" w:sz="0" w:space="0" w:color="auto"/>
          </w:divBdr>
          <w:divsChild>
            <w:div w:id="1284775245">
              <w:marLeft w:val="0"/>
              <w:marRight w:val="0"/>
              <w:marTop w:val="0"/>
              <w:marBottom w:val="0"/>
              <w:divBdr>
                <w:top w:val="none" w:sz="0" w:space="0" w:color="auto"/>
                <w:left w:val="none" w:sz="0" w:space="0" w:color="auto"/>
                <w:bottom w:val="none" w:sz="0" w:space="0" w:color="auto"/>
                <w:right w:val="none" w:sz="0" w:space="0" w:color="auto"/>
              </w:divBdr>
            </w:div>
          </w:divsChild>
        </w:div>
        <w:div w:id="1300568801">
          <w:marLeft w:val="0"/>
          <w:marRight w:val="0"/>
          <w:marTop w:val="0"/>
          <w:marBottom w:val="0"/>
          <w:divBdr>
            <w:top w:val="none" w:sz="0" w:space="0" w:color="auto"/>
            <w:left w:val="none" w:sz="0" w:space="0" w:color="auto"/>
            <w:bottom w:val="none" w:sz="0" w:space="0" w:color="auto"/>
            <w:right w:val="none" w:sz="0" w:space="0" w:color="auto"/>
          </w:divBdr>
          <w:divsChild>
            <w:div w:id="590554483">
              <w:marLeft w:val="0"/>
              <w:marRight w:val="0"/>
              <w:marTop w:val="0"/>
              <w:marBottom w:val="0"/>
              <w:divBdr>
                <w:top w:val="none" w:sz="0" w:space="0" w:color="auto"/>
                <w:left w:val="none" w:sz="0" w:space="0" w:color="auto"/>
                <w:bottom w:val="none" w:sz="0" w:space="0" w:color="auto"/>
                <w:right w:val="none" w:sz="0" w:space="0" w:color="auto"/>
              </w:divBdr>
            </w:div>
          </w:divsChild>
        </w:div>
        <w:div w:id="1166628279">
          <w:marLeft w:val="0"/>
          <w:marRight w:val="0"/>
          <w:marTop w:val="0"/>
          <w:marBottom w:val="0"/>
          <w:divBdr>
            <w:top w:val="none" w:sz="0" w:space="0" w:color="auto"/>
            <w:left w:val="none" w:sz="0" w:space="0" w:color="auto"/>
            <w:bottom w:val="none" w:sz="0" w:space="0" w:color="auto"/>
            <w:right w:val="none" w:sz="0" w:space="0" w:color="auto"/>
          </w:divBdr>
          <w:divsChild>
            <w:div w:id="1063875360">
              <w:marLeft w:val="0"/>
              <w:marRight w:val="0"/>
              <w:marTop w:val="0"/>
              <w:marBottom w:val="0"/>
              <w:divBdr>
                <w:top w:val="none" w:sz="0" w:space="0" w:color="auto"/>
                <w:left w:val="none" w:sz="0" w:space="0" w:color="auto"/>
                <w:bottom w:val="none" w:sz="0" w:space="0" w:color="auto"/>
                <w:right w:val="none" w:sz="0" w:space="0" w:color="auto"/>
              </w:divBdr>
            </w:div>
          </w:divsChild>
        </w:div>
        <w:div w:id="659583651">
          <w:marLeft w:val="0"/>
          <w:marRight w:val="0"/>
          <w:marTop w:val="0"/>
          <w:marBottom w:val="0"/>
          <w:divBdr>
            <w:top w:val="none" w:sz="0" w:space="0" w:color="auto"/>
            <w:left w:val="none" w:sz="0" w:space="0" w:color="auto"/>
            <w:bottom w:val="none" w:sz="0" w:space="0" w:color="auto"/>
            <w:right w:val="none" w:sz="0" w:space="0" w:color="auto"/>
          </w:divBdr>
          <w:divsChild>
            <w:div w:id="882669224">
              <w:marLeft w:val="0"/>
              <w:marRight w:val="0"/>
              <w:marTop w:val="0"/>
              <w:marBottom w:val="0"/>
              <w:divBdr>
                <w:top w:val="none" w:sz="0" w:space="0" w:color="auto"/>
                <w:left w:val="none" w:sz="0" w:space="0" w:color="auto"/>
                <w:bottom w:val="none" w:sz="0" w:space="0" w:color="auto"/>
                <w:right w:val="none" w:sz="0" w:space="0" w:color="auto"/>
              </w:divBdr>
            </w:div>
          </w:divsChild>
        </w:div>
        <w:div w:id="691688073">
          <w:marLeft w:val="0"/>
          <w:marRight w:val="0"/>
          <w:marTop w:val="0"/>
          <w:marBottom w:val="0"/>
          <w:divBdr>
            <w:top w:val="none" w:sz="0" w:space="0" w:color="auto"/>
            <w:left w:val="none" w:sz="0" w:space="0" w:color="auto"/>
            <w:bottom w:val="none" w:sz="0" w:space="0" w:color="auto"/>
            <w:right w:val="none" w:sz="0" w:space="0" w:color="auto"/>
          </w:divBdr>
          <w:divsChild>
            <w:div w:id="34551983">
              <w:marLeft w:val="0"/>
              <w:marRight w:val="0"/>
              <w:marTop w:val="0"/>
              <w:marBottom w:val="0"/>
              <w:divBdr>
                <w:top w:val="none" w:sz="0" w:space="0" w:color="auto"/>
                <w:left w:val="none" w:sz="0" w:space="0" w:color="auto"/>
                <w:bottom w:val="none" w:sz="0" w:space="0" w:color="auto"/>
                <w:right w:val="none" w:sz="0" w:space="0" w:color="auto"/>
              </w:divBdr>
            </w:div>
          </w:divsChild>
        </w:div>
        <w:div w:id="709035054">
          <w:marLeft w:val="0"/>
          <w:marRight w:val="0"/>
          <w:marTop w:val="0"/>
          <w:marBottom w:val="0"/>
          <w:divBdr>
            <w:top w:val="none" w:sz="0" w:space="0" w:color="auto"/>
            <w:left w:val="none" w:sz="0" w:space="0" w:color="auto"/>
            <w:bottom w:val="none" w:sz="0" w:space="0" w:color="auto"/>
            <w:right w:val="none" w:sz="0" w:space="0" w:color="auto"/>
          </w:divBdr>
          <w:divsChild>
            <w:div w:id="2026518012">
              <w:marLeft w:val="0"/>
              <w:marRight w:val="0"/>
              <w:marTop w:val="0"/>
              <w:marBottom w:val="0"/>
              <w:divBdr>
                <w:top w:val="none" w:sz="0" w:space="0" w:color="auto"/>
                <w:left w:val="none" w:sz="0" w:space="0" w:color="auto"/>
                <w:bottom w:val="none" w:sz="0" w:space="0" w:color="auto"/>
                <w:right w:val="none" w:sz="0" w:space="0" w:color="auto"/>
              </w:divBdr>
            </w:div>
          </w:divsChild>
        </w:div>
        <w:div w:id="1465074826">
          <w:marLeft w:val="0"/>
          <w:marRight w:val="0"/>
          <w:marTop w:val="0"/>
          <w:marBottom w:val="0"/>
          <w:divBdr>
            <w:top w:val="none" w:sz="0" w:space="0" w:color="auto"/>
            <w:left w:val="none" w:sz="0" w:space="0" w:color="auto"/>
            <w:bottom w:val="none" w:sz="0" w:space="0" w:color="auto"/>
            <w:right w:val="none" w:sz="0" w:space="0" w:color="auto"/>
          </w:divBdr>
          <w:divsChild>
            <w:div w:id="1524123952">
              <w:marLeft w:val="0"/>
              <w:marRight w:val="0"/>
              <w:marTop w:val="0"/>
              <w:marBottom w:val="0"/>
              <w:divBdr>
                <w:top w:val="none" w:sz="0" w:space="0" w:color="auto"/>
                <w:left w:val="none" w:sz="0" w:space="0" w:color="auto"/>
                <w:bottom w:val="none" w:sz="0" w:space="0" w:color="auto"/>
                <w:right w:val="none" w:sz="0" w:space="0" w:color="auto"/>
              </w:divBdr>
            </w:div>
          </w:divsChild>
        </w:div>
        <w:div w:id="1124928323">
          <w:marLeft w:val="0"/>
          <w:marRight w:val="0"/>
          <w:marTop w:val="0"/>
          <w:marBottom w:val="0"/>
          <w:divBdr>
            <w:top w:val="none" w:sz="0" w:space="0" w:color="auto"/>
            <w:left w:val="none" w:sz="0" w:space="0" w:color="auto"/>
            <w:bottom w:val="none" w:sz="0" w:space="0" w:color="auto"/>
            <w:right w:val="none" w:sz="0" w:space="0" w:color="auto"/>
          </w:divBdr>
          <w:divsChild>
            <w:div w:id="2061780925">
              <w:marLeft w:val="0"/>
              <w:marRight w:val="0"/>
              <w:marTop w:val="0"/>
              <w:marBottom w:val="0"/>
              <w:divBdr>
                <w:top w:val="none" w:sz="0" w:space="0" w:color="auto"/>
                <w:left w:val="none" w:sz="0" w:space="0" w:color="auto"/>
                <w:bottom w:val="none" w:sz="0" w:space="0" w:color="auto"/>
                <w:right w:val="none" w:sz="0" w:space="0" w:color="auto"/>
              </w:divBdr>
            </w:div>
          </w:divsChild>
        </w:div>
        <w:div w:id="229465063">
          <w:marLeft w:val="0"/>
          <w:marRight w:val="0"/>
          <w:marTop w:val="0"/>
          <w:marBottom w:val="0"/>
          <w:divBdr>
            <w:top w:val="none" w:sz="0" w:space="0" w:color="auto"/>
            <w:left w:val="none" w:sz="0" w:space="0" w:color="auto"/>
            <w:bottom w:val="none" w:sz="0" w:space="0" w:color="auto"/>
            <w:right w:val="none" w:sz="0" w:space="0" w:color="auto"/>
          </w:divBdr>
          <w:divsChild>
            <w:div w:id="238365709">
              <w:marLeft w:val="0"/>
              <w:marRight w:val="0"/>
              <w:marTop w:val="0"/>
              <w:marBottom w:val="0"/>
              <w:divBdr>
                <w:top w:val="none" w:sz="0" w:space="0" w:color="auto"/>
                <w:left w:val="none" w:sz="0" w:space="0" w:color="auto"/>
                <w:bottom w:val="none" w:sz="0" w:space="0" w:color="auto"/>
                <w:right w:val="none" w:sz="0" w:space="0" w:color="auto"/>
              </w:divBdr>
            </w:div>
          </w:divsChild>
        </w:div>
        <w:div w:id="836920138">
          <w:marLeft w:val="0"/>
          <w:marRight w:val="0"/>
          <w:marTop w:val="0"/>
          <w:marBottom w:val="0"/>
          <w:divBdr>
            <w:top w:val="none" w:sz="0" w:space="0" w:color="auto"/>
            <w:left w:val="none" w:sz="0" w:space="0" w:color="auto"/>
            <w:bottom w:val="none" w:sz="0" w:space="0" w:color="auto"/>
            <w:right w:val="none" w:sz="0" w:space="0" w:color="auto"/>
          </w:divBdr>
          <w:divsChild>
            <w:div w:id="1373459880">
              <w:marLeft w:val="0"/>
              <w:marRight w:val="0"/>
              <w:marTop w:val="0"/>
              <w:marBottom w:val="0"/>
              <w:divBdr>
                <w:top w:val="none" w:sz="0" w:space="0" w:color="auto"/>
                <w:left w:val="none" w:sz="0" w:space="0" w:color="auto"/>
                <w:bottom w:val="none" w:sz="0" w:space="0" w:color="auto"/>
                <w:right w:val="none" w:sz="0" w:space="0" w:color="auto"/>
              </w:divBdr>
            </w:div>
          </w:divsChild>
        </w:div>
        <w:div w:id="160969768">
          <w:marLeft w:val="0"/>
          <w:marRight w:val="0"/>
          <w:marTop w:val="0"/>
          <w:marBottom w:val="0"/>
          <w:divBdr>
            <w:top w:val="none" w:sz="0" w:space="0" w:color="auto"/>
            <w:left w:val="none" w:sz="0" w:space="0" w:color="auto"/>
            <w:bottom w:val="none" w:sz="0" w:space="0" w:color="auto"/>
            <w:right w:val="none" w:sz="0" w:space="0" w:color="auto"/>
          </w:divBdr>
          <w:divsChild>
            <w:div w:id="1014645728">
              <w:marLeft w:val="0"/>
              <w:marRight w:val="0"/>
              <w:marTop w:val="0"/>
              <w:marBottom w:val="0"/>
              <w:divBdr>
                <w:top w:val="none" w:sz="0" w:space="0" w:color="auto"/>
                <w:left w:val="none" w:sz="0" w:space="0" w:color="auto"/>
                <w:bottom w:val="none" w:sz="0" w:space="0" w:color="auto"/>
                <w:right w:val="none" w:sz="0" w:space="0" w:color="auto"/>
              </w:divBdr>
            </w:div>
          </w:divsChild>
        </w:div>
        <w:div w:id="347105732">
          <w:marLeft w:val="0"/>
          <w:marRight w:val="0"/>
          <w:marTop w:val="0"/>
          <w:marBottom w:val="0"/>
          <w:divBdr>
            <w:top w:val="none" w:sz="0" w:space="0" w:color="auto"/>
            <w:left w:val="none" w:sz="0" w:space="0" w:color="auto"/>
            <w:bottom w:val="none" w:sz="0" w:space="0" w:color="auto"/>
            <w:right w:val="none" w:sz="0" w:space="0" w:color="auto"/>
          </w:divBdr>
          <w:divsChild>
            <w:div w:id="924345171">
              <w:marLeft w:val="0"/>
              <w:marRight w:val="0"/>
              <w:marTop w:val="0"/>
              <w:marBottom w:val="0"/>
              <w:divBdr>
                <w:top w:val="none" w:sz="0" w:space="0" w:color="auto"/>
                <w:left w:val="none" w:sz="0" w:space="0" w:color="auto"/>
                <w:bottom w:val="none" w:sz="0" w:space="0" w:color="auto"/>
                <w:right w:val="none" w:sz="0" w:space="0" w:color="auto"/>
              </w:divBdr>
            </w:div>
          </w:divsChild>
        </w:div>
        <w:div w:id="1596549344">
          <w:marLeft w:val="0"/>
          <w:marRight w:val="0"/>
          <w:marTop w:val="0"/>
          <w:marBottom w:val="0"/>
          <w:divBdr>
            <w:top w:val="none" w:sz="0" w:space="0" w:color="auto"/>
            <w:left w:val="none" w:sz="0" w:space="0" w:color="auto"/>
            <w:bottom w:val="none" w:sz="0" w:space="0" w:color="auto"/>
            <w:right w:val="none" w:sz="0" w:space="0" w:color="auto"/>
          </w:divBdr>
          <w:divsChild>
            <w:div w:id="703553422">
              <w:marLeft w:val="0"/>
              <w:marRight w:val="0"/>
              <w:marTop w:val="0"/>
              <w:marBottom w:val="0"/>
              <w:divBdr>
                <w:top w:val="none" w:sz="0" w:space="0" w:color="auto"/>
                <w:left w:val="none" w:sz="0" w:space="0" w:color="auto"/>
                <w:bottom w:val="none" w:sz="0" w:space="0" w:color="auto"/>
                <w:right w:val="none" w:sz="0" w:space="0" w:color="auto"/>
              </w:divBdr>
            </w:div>
          </w:divsChild>
        </w:div>
        <w:div w:id="635795036">
          <w:marLeft w:val="0"/>
          <w:marRight w:val="0"/>
          <w:marTop w:val="0"/>
          <w:marBottom w:val="0"/>
          <w:divBdr>
            <w:top w:val="none" w:sz="0" w:space="0" w:color="auto"/>
            <w:left w:val="none" w:sz="0" w:space="0" w:color="auto"/>
            <w:bottom w:val="none" w:sz="0" w:space="0" w:color="auto"/>
            <w:right w:val="none" w:sz="0" w:space="0" w:color="auto"/>
          </w:divBdr>
          <w:divsChild>
            <w:div w:id="30963444">
              <w:marLeft w:val="0"/>
              <w:marRight w:val="0"/>
              <w:marTop w:val="0"/>
              <w:marBottom w:val="0"/>
              <w:divBdr>
                <w:top w:val="none" w:sz="0" w:space="0" w:color="auto"/>
                <w:left w:val="none" w:sz="0" w:space="0" w:color="auto"/>
                <w:bottom w:val="none" w:sz="0" w:space="0" w:color="auto"/>
                <w:right w:val="none" w:sz="0" w:space="0" w:color="auto"/>
              </w:divBdr>
            </w:div>
          </w:divsChild>
        </w:div>
        <w:div w:id="1433623126">
          <w:marLeft w:val="0"/>
          <w:marRight w:val="0"/>
          <w:marTop w:val="0"/>
          <w:marBottom w:val="0"/>
          <w:divBdr>
            <w:top w:val="none" w:sz="0" w:space="0" w:color="auto"/>
            <w:left w:val="none" w:sz="0" w:space="0" w:color="auto"/>
            <w:bottom w:val="none" w:sz="0" w:space="0" w:color="auto"/>
            <w:right w:val="none" w:sz="0" w:space="0" w:color="auto"/>
          </w:divBdr>
          <w:divsChild>
            <w:div w:id="1605385529">
              <w:marLeft w:val="0"/>
              <w:marRight w:val="0"/>
              <w:marTop w:val="0"/>
              <w:marBottom w:val="0"/>
              <w:divBdr>
                <w:top w:val="none" w:sz="0" w:space="0" w:color="auto"/>
                <w:left w:val="none" w:sz="0" w:space="0" w:color="auto"/>
                <w:bottom w:val="none" w:sz="0" w:space="0" w:color="auto"/>
                <w:right w:val="none" w:sz="0" w:space="0" w:color="auto"/>
              </w:divBdr>
            </w:div>
          </w:divsChild>
        </w:div>
        <w:div w:id="1985038951">
          <w:marLeft w:val="0"/>
          <w:marRight w:val="0"/>
          <w:marTop w:val="0"/>
          <w:marBottom w:val="0"/>
          <w:divBdr>
            <w:top w:val="none" w:sz="0" w:space="0" w:color="auto"/>
            <w:left w:val="none" w:sz="0" w:space="0" w:color="auto"/>
            <w:bottom w:val="none" w:sz="0" w:space="0" w:color="auto"/>
            <w:right w:val="none" w:sz="0" w:space="0" w:color="auto"/>
          </w:divBdr>
          <w:divsChild>
            <w:div w:id="2045788398">
              <w:marLeft w:val="0"/>
              <w:marRight w:val="0"/>
              <w:marTop w:val="0"/>
              <w:marBottom w:val="0"/>
              <w:divBdr>
                <w:top w:val="none" w:sz="0" w:space="0" w:color="auto"/>
                <w:left w:val="none" w:sz="0" w:space="0" w:color="auto"/>
                <w:bottom w:val="none" w:sz="0" w:space="0" w:color="auto"/>
                <w:right w:val="none" w:sz="0" w:space="0" w:color="auto"/>
              </w:divBdr>
            </w:div>
          </w:divsChild>
        </w:div>
        <w:div w:id="1550533207">
          <w:marLeft w:val="0"/>
          <w:marRight w:val="0"/>
          <w:marTop w:val="0"/>
          <w:marBottom w:val="0"/>
          <w:divBdr>
            <w:top w:val="none" w:sz="0" w:space="0" w:color="auto"/>
            <w:left w:val="none" w:sz="0" w:space="0" w:color="auto"/>
            <w:bottom w:val="none" w:sz="0" w:space="0" w:color="auto"/>
            <w:right w:val="none" w:sz="0" w:space="0" w:color="auto"/>
          </w:divBdr>
          <w:divsChild>
            <w:div w:id="1606381231">
              <w:marLeft w:val="0"/>
              <w:marRight w:val="0"/>
              <w:marTop w:val="0"/>
              <w:marBottom w:val="0"/>
              <w:divBdr>
                <w:top w:val="none" w:sz="0" w:space="0" w:color="auto"/>
                <w:left w:val="none" w:sz="0" w:space="0" w:color="auto"/>
                <w:bottom w:val="none" w:sz="0" w:space="0" w:color="auto"/>
                <w:right w:val="none" w:sz="0" w:space="0" w:color="auto"/>
              </w:divBdr>
            </w:div>
          </w:divsChild>
        </w:div>
        <w:div w:id="1507790130">
          <w:marLeft w:val="0"/>
          <w:marRight w:val="0"/>
          <w:marTop w:val="0"/>
          <w:marBottom w:val="0"/>
          <w:divBdr>
            <w:top w:val="none" w:sz="0" w:space="0" w:color="auto"/>
            <w:left w:val="none" w:sz="0" w:space="0" w:color="auto"/>
            <w:bottom w:val="none" w:sz="0" w:space="0" w:color="auto"/>
            <w:right w:val="none" w:sz="0" w:space="0" w:color="auto"/>
          </w:divBdr>
          <w:divsChild>
            <w:div w:id="1246763352">
              <w:marLeft w:val="0"/>
              <w:marRight w:val="0"/>
              <w:marTop w:val="0"/>
              <w:marBottom w:val="0"/>
              <w:divBdr>
                <w:top w:val="none" w:sz="0" w:space="0" w:color="auto"/>
                <w:left w:val="none" w:sz="0" w:space="0" w:color="auto"/>
                <w:bottom w:val="none" w:sz="0" w:space="0" w:color="auto"/>
                <w:right w:val="none" w:sz="0" w:space="0" w:color="auto"/>
              </w:divBdr>
            </w:div>
          </w:divsChild>
        </w:div>
        <w:div w:id="1209798857">
          <w:marLeft w:val="0"/>
          <w:marRight w:val="0"/>
          <w:marTop w:val="0"/>
          <w:marBottom w:val="0"/>
          <w:divBdr>
            <w:top w:val="none" w:sz="0" w:space="0" w:color="auto"/>
            <w:left w:val="none" w:sz="0" w:space="0" w:color="auto"/>
            <w:bottom w:val="none" w:sz="0" w:space="0" w:color="auto"/>
            <w:right w:val="none" w:sz="0" w:space="0" w:color="auto"/>
          </w:divBdr>
          <w:divsChild>
            <w:div w:id="1024744413">
              <w:marLeft w:val="0"/>
              <w:marRight w:val="0"/>
              <w:marTop w:val="0"/>
              <w:marBottom w:val="0"/>
              <w:divBdr>
                <w:top w:val="none" w:sz="0" w:space="0" w:color="auto"/>
                <w:left w:val="none" w:sz="0" w:space="0" w:color="auto"/>
                <w:bottom w:val="none" w:sz="0" w:space="0" w:color="auto"/>
                <w:right w:val="none" w:sz="0" w:space="0" w:color="auto"/>
              </w:divBdr>
            </w:div>
          </w:divsChild>
        </w:div>
        <w:div w:id="1073040776">
          <w:marLeft w:val="0"/>
          <w:marRight w:val="0"/>
          <w:marTop w:val="0"/>
          <w:marBottom w:val="0"/>
          <w:divBdr>
            <w:top w:val="none" w:sz="0" w:space="0" w:color="auto"/>
            <w:left w:val="none" w:sz="0" w:space="0" w:color="auto"/>
            <w:bottom w:val="none" w:sz="0" w:space="0" w:color="auto"/>
            <w:right w:val="none" w:sz="0" w:space="0" w:color="auto"/>
          </w:divBdr>
          <w:divsChild>
            <w:div w:id="220026264">
              <w:marLeft w:val="0"/>
              <w:marRight w:val="0"/>
              <w:marTop w:val="0"/>
              <w:marBottom w:val="0"/>
              <w:divBdr>
                <w:top w:val="none" w:sz="0" w:space="0" w:color="auto"/>
                <w:left w:val="none" w:sz="0" w:space="0" w:color="auto"/>
                <w:bottom w:val="none" w:sz="0" w:space="0" w:color="auto"/>
                <w:right w:val="none" w:sz="0" w:space="0" w:color="auto"/>
              </w:divBdr>
            </w:div>
          </w:divsChild>
        </w:div>
        <w:div w:id="531189679">
          <w:marLeft w:val="0"/>
          <w:marRight w:val="0"/>
          <w:marTop w:val="0"/>
          <w:marBottom w:val="0"/>
          <w:divBdr>
            <w:top w:val="none" w:sz="0" w:space="0" w:color="auto"/>
            <w:left w:val="none" w:sz="0" w:space="0" w:color="auto"/>
            <w:bottom w:val="none" w:sz="0" w:space="0" w:color="auto"/>
            <w:right w:val="none" w:sz="0" w:space="0" w:color="auto"/>
          </w:divBdr>
          <w:divsChild>
            <w:div w:id="1748960184">
              <w:marLeft w:val="0"/>
              <w:marRight w:val="0"/>
              <w:marTop w:val="0"/>
              <w:marBottom w:val="0"/>
              <w:divBdr>
                <w:top w:val="none" w:sz="0" w:space="0" w:color="auto"/>
                <w:left w:val="none" w:sz="0" w:space="0" w:color="auto"/>
                <w:bottom w:val="none" w:sz="0" w:space="0" w:color="auto"/>
                <w:right w:val="none" w:sz="0" w:space="0" w:color="auto"/>
              </w:divBdr>
            </w:div>
          </w:divsChild>
        </w:div>
        <w:div w:id="977147165">
          <w:marLeft w:val="0"/>
          <w:marRight w:val="0"/>
          <w:marTop w:val="0"/>
          <w:marBottom w:val="0"/>
          <w:divBdr>
            <w:top w:val="none" w:sz="0" w:space="0" w:color="auto"/>
            <w:left w:val="none" w:sz="0" w:space="0" w:color="auto"/>
            <w:bottom w:val="none" w:sz="0" w:space="0" w:color="auto"/>
            <w:right w:val="none" w:sz="0" w:space="0" w:color="auto"/>
          </w:divBdr>
          <w:divsChild>
            <w:div w:id="1952467544">
              <w:marLeft w:val="0"/>
              <w:marRight w:val="0"/>
              <w:marTop w:val="0"/>
              <w:marBottom w:val="0"/>
              <w:divBdr>
                <w:top w:val="none" w:sz="0" w:space="0" w:color="auto"/>
                <w:left w:val="none" w:sz="0" w:space="0" w:color="auto"/>
                <w:bottom w:val="none" w:sz="0" w:space="0" w:color="auto"/>
                <w:right w:val="none" w:sz="0" w:space="0" w:color="auto"/>
              </w:divBdr>
            </w:div>
          </w:divsChild>
        </w:div>
        <w:div w:id="1803038075">
          <w:marLeft w:val="0"/>
          <w:marRight w:val="0"/>
          <w:marTop w:val="0"/>
          <w:marBottom w:val="0"/>
          <w:divBdr>
            <w:top w:val="none" w:sz="0" w:space="0" w:color="auto"/>
            <w:left w:val="none" w:sz="0" w:space="0" w:color="auto"/>
            <w:bottom w:val="none" w:sz="0" w:space="0" w:color="auto"/>
            <w:right w:val="none" w:sz="0" w:space="0" w:color="auto"/>
          </w:divBdr>
          <w:divsChild>
            <w:div w:id="2035761029">
              <w:marLeft w:val="0"/>
              <w:marRight w:val="0"/>
              <w:marTop w:val="0"/>
              <w:marBottom w:val="0"/>
              <w:divBdr>
                <w:top w:val="none" w:sz="0" w:space="0" w:color="auto"/>
                <w:left w:val="none" w:sz="0" w:space="0" w:color="auto"/>
                <w:bottom w:val="none" w:sz="0" w:space="0" w:color="auto"/>
                <w:right w:val="none" w:sz="0" w:space="0" w:color="auto"/>
              </w:divBdr>
            </w:div>
          </w:divsChild>
        </w:div>
        <w:div w:id="1165704877">
          <w:marLeft w:val="0"/>
          <w:marRight w:val="0"/>
          <w:marTop w:val="0"/>
          <w:marBottom w:val="0"/>
          <w:divBdr>
            <w:top w:val="none" w:sz="0" w:space="0" w:color="auto"/>
            <w:left w:val="none" w:sz="0" w:space="0" w:color="auto"/>
            <w:bottom w:val="none" w:sz="0" w:space="0" w:color="auto"/>
            <w:right w:val="none" w:sz="0" w:space="0" w:color="auto"/>
          </w:divBdr>
          <w:divsChild>
            <w:div w:id="1582518316">
              <w:marLeft w:val="0"/>
              <w:marRight w:val="0"/>
              <w:marTop w:val="0"/>
              <w:marBottom w:val="0"/>
              <w:divBdr>
                <w:top w:val="none" w:sz="0" w:space="0" w:color="auto"/>
                <w:left w:val="none" w:sz="0" w:space="0" w:color="auto"/>
                <w:bottom w:val="none" w:sz="0" w:space="0" w:color="auto"/>
                <w:right w:val="none" w:sz="0" w:space="0" w:color="auto"/>
              </w:divBdr>
            </w:div>
          </w:divsChild>
        </w:div>
        <w:div w:id="1428841499">
          <w:marLeft w:val="0"/>
          <w:marRight w:val="0"/>
          <w:marTop w:val="0"/>
          <w:marBottom w:val="0"/>
          <w:divBdr>
            <w:top w:val="none" w:sz="0" w:space="0" w:color="auto"/>
            <w:left w:val="none" w:sz="0" w:space="0" w:color="auto"/>
            <w:bottom w:val="none" w:sz="0" w:space="0" w:color="auto"/>
            <w:right w:val="none" w:sz="0" w:space="0" w:color="auto"/>
          </w:divBdr>
          <w:divsChild>
            <w:div w:id="86931203">
              <w:marLeft w:val="0"/>
              <w:marRight w:val="0"/>
              <w:marTop w:val="0"/>
              <w:marBottom w:val="0"/>
              <w:divBdr>
                <w:top w:val="none" w:sz="0" w:space="0" w:color="auto"/>
                <w:left w:val="none" w:sz="0" w:space="0" w:color="auto"/>
                <w:bottom w:val="none" w:sz="0" w:space="0" w:color="auto"/>
                <w:right w:val="none" w:sz="0" w:space="0" w:color="auto"/>
              </w:divBdr>
            </w:div>
          </w:divsChild>
        </w:div>
        <w:div w:id="1573734464">
          <w:marLeft w:val="0"/>
          <w:marRight w:val="0"/>
          <w:marTop w:val="0"/>
          <w:marBottom w:val="0"/>
          <w:divBdr>
            <w:top w:val="none" w:sz="0" w:space="0" w:color="auto"/>
            <w:left w:val="none" w:sz="0" w:space="0" w:color="auto"/>
            <w:bottom w:val="none" w:sz="0" w:space="0" w:color="auto"/>
            <w:right w:val="none" w:sz="0" w:space="0" w:color="auto"/>
          </w:divBdr>
          <w:divsChild>
            <w:div w:id="2011370319">
              <w:marLeft w:val="0"/>
              <w:marRight w:val="0"/>
              <w:marTop w:val="0"/>
              <w:marBottom w:val="0"/>
              <w:divBdr>
                <w:top w:val="none" w:sz="0" w:space="0" w:color="auto"/>
                <w:left w:val="none" w:sz="0" w:space="0" w:color="auto"/>
                <w:bottom w:val="none" w:sz="0" w:space="0" w:color="auto"/>
                <w:right w:val="none" w:sz="0" w:space="0" w:color="auto"/>
              </w:divBdr>
            </w:div>
          </w:divsChild>
        </w:div>
        <w:div w:id="546722390">
          <w:marLeft w:val="0"/>
          <w:marRight w:val="0"/>
          <w:marTop w:val="0"/>
          <w:marBottom w:val="0"/>
          <w:divBdr>
            <w:top w:val="none" w:sz="0" w:space="0" w:color="auto"/>
            <w:left w:val="none" w:sz="0" w:space="0" w:color="auto"/>
            <w:bottom w:val="none" w:sz="0" w:space="0" w:color="auto"/>
            <w:right w:val="none" w:sz="0" w:space="0" w:color="auto"/>
          </w:divBdr>
          <w:divsChild>
            <w:div w:id="1794012536">
              <w:marLeft w:val="0"/>
              <w:marRight w:val="0"/>
              <w:marTop w:val="0"/>
              <w:marBottom w:val="0"/>
              <w:divBdr>
                <w:top w:val="none" w:sz="0" w:space="0" w:color="auto"/>
                <w:left w:val="none" w:sz="0" w:space="0" w:color="auto"/>
                <w:bottom w:val="none" w:sz="0" w:space="0" w:color="auto"/>
                <w:right w:val="none" w:sz="0" w:space="0" w:color="auto"/>
              </w:divBdr>
            </w:div>
          </w:divsChild>
        </w:div>
        <w:div w:id="507212502">
          <w:marLeft w:val="0"/>
          <w:marRight w:val="0"/>
          <w:marTop w:val="0"/>
          <w:marBottom w:val="0"/>
          <w:divBdr>
            <w:top w:val="none" w:sz="0" w:space="0" w:color="auto"/>
            <w:left w:val="none" w:sz="0" w:space="0" w:color="auto"/>
            <w:bottom w:val="none" w:sz="0" w:space="0" w:color="auto"/>
            <w:right w:val="none" w:sz="0" w:space="0" w:color="auto"/>
          </w:divBdr>
          <w:divsChild>
            <w:div w:id="1302887664">
              <w:marLeft w:val="0"/>
              <w:marRight w:val="0"/>
              <w:marTop w:val="0"/>
              <w:marBottom w:val="0"/>
              <w:divBdr>
                <w:top w:val="none" w:sz="0" w:space="0" w:color="auto"/>
                <w:left w:val="none" w:sz="0" w:space="0" w:color="auto"/>
                <w:bottom w:val="none" w:sz="0" w:space="0" w:color="auto"/>
                <w:right w:val="none" w:sz="0" w:space="0" w:color="auto"/>
              </w:divBdr>
            </w:div>
          </w:divsChild>
        </w:div>
        <w:div w:id="326984589">
          <w:marLeft w:val="0"/>
          <w:marRight w:val="0"/>
          <w:marTop w:val="0"/>
          <w:marBottom w:val="0"/>
          <w:divBdr>
            <w:top w:val="none" w:sz="0" w:space="0" w:color="auto"/>
            <w:left w:val="none" w:sz="0" w:space="0" w:color="auto"/>
            <w:bottom w:val="none" w:sz="0" w:space="0" w:color="auto"/>
            <w:right w:val="none" w:sz="0" w:space="0" w:color="auto"/>
          </w:divBdr>
          <w:divsChild>
            <w:div w:id="385497029">
              <w:marLeft w:val="0"/>
              <w:marRight w:val="0"/>
              <w:marTop w:val="0"/>
              <w:marBottom w:val="0"/>
              <w:divBdr>
                <w:top w:val="none" w:sz="0" w:space="0" w:color="auto"/>
                <w:left w:val="none" w:sz="0" w:space="0" w:color="auto"/>
                <w:bottom w:val="none" w:sz="0" w:space="0" w:color="auto"/>
                <w:right w:val="none" w:sz="0" w:space="0" w:color="auto"/>
              </w:divBdr>
            </w:div>
            <w:div w:id="670261238">
              <w:marLeft w:val="0"/>
              <w:marRight w:val="0"/>
              <w:marTop w:val="0"/>
              <w:marBottom w:val="0"/>
              <w:divBdr>
                <w:top w:val="none" w:sz="0" w:space="0" w:color="auto"/>
                <w:left w:val="none" w:sz="0" w:space="0" w:color="auto"/>
                <w:bottom w:val="none" w:sz="0" w:space="0" w:color="auto"/>
                <w:right w:val="none" w:sz="0" w:space="0" w:color="auto"/>
              </w:divBdr>
            </w:div>
          </w:divsChild>
        </w:div>
        <w:div w:id="2019916456">
          <w:marLeft w:val="0"/>
          <w:marRight w:val="0"/>
          <w:marTop w:val="0"/>
          <w:marBottom w:val="0"/>
          <w:divBdr>
            <w:top w:val="none" w:sz="0" w:space="0" w:color="auto"/>
            <w:left w:val="none" w:sz="0" w:space="0" w:color="auto"/>
            <w:bottom w:val="none" w:sz="0" w:space="0" w:color="auto"/>
            <w:right w:val="none" w:sz="0" w:space="0" w:color="auto"/>
          </w:divBdr>
          <w:divsChild>
            <w:div w:id="1726875575">
              <w:marLeft w:val="0"/>
              <w:marRight w:val="0"/>
              <w:marTop w:val="0"/>
              <w:marBottom w:val="0"/>
              <w:divBdr>
                <w:top w:val="none" w:sz="0" w:space="0" w:color="auto"/>
                <w:left w:val="none" w:sz="0" w:space="0" w:color="auto"/>
                <w:bottom w:val="none" w:sz="0" w:space="0" w:color="auto"/>
                <w:right w:val="none" w:sz="0" w:space="0" w:color="auto"/>
              </w:divBdr>
            </w:div>
          </w:divsChild>
        </w:div>
        <w:div w:id="1696272801">
          <w:marLeft w:val="0"/>
          <w:marRight w:val="0"/>
          <w:marTop w:val="0"/>
          <w:marBottom w:val="0"/>
          <w:divBdr>
            <w:top w:val="none" w:sz="0" w:space="0" w:color="auto"/>
            <w:left w:val="none" w:sz="0" w:space="0" w:color="auto"/>
            <w:bottom w:val="none" w:sz="0" w:space="0" w:color="auto"/>
            <w:right w:val="none" w:sz="0" w:space="0" w:color="auto"/>
          </w:divBdr>
          <w:divsChild>
            <w:div w:id="493378976">
              <w:marLeft w:val="0"/>
              <w:marRight w:val="0"/>
              <w:marTop w:val="0"/>
              <w:marBottom w:val="0"/>
              <w:divBdr>
                <w:top w:val="none" w:sz="0" w:space="0" w:color="auto"/>
                <w:left w:val="none" w:sz="0" w:space="0" w:color="auto"/>
                <w:bottom w:val="none" w:sz="0" w:space="0" w:color="auto"/>
                <w:right w:val="none" w:sz="0" w:space="0" w:color="auto"/>
              </w:divBdr>
            </w:div>
          </w:divsChild>
        </w:div>
        <w:div w:id="701319950">
          <w:marLeft w:val="0"/>
          <w:marRight w:val="0"/>
          <w:marTop w:val="0"/>
          <w:marBottom w:val="0"/>
          <w:divBdr>
            <w:top w:val="none" w:sz="0" w:space="0" w:color="auto"/>
            <w:left w:val="none" w:sz="0" w:space="0" w:color="auto"/>
            <w:bottom w:val="none" w:sz="0" w:space="0" w:color="auto"/>
            <w:right w:val="none" w:sz="0" w:space="0" w:color="auto"/>
          </w:divBdr>
          <w:divsChild>
            <w:div w:id="1118984212">
              <w:marLeft w:val="0"/>
              <w:marRight w:val="0"/>
              <w:marTop w:val="0"/>
              <w:marBottom w:val="0"/>
              <w:divBdr>
                <w:top w:val="none" w:sz="0" w:space="0" w:color="auto"/>
                <w:left w:val="none" w:sz="0" w:space="0" w:color="auto"/>
                <w:bottom w:val="none" w:sz="0" w:space="0" w:color="auto"/>
                <w:right w:val="none" w:sz="0" w:space="0" w:color="auto"/>
              </w:divBdr>
            </w:div>
          </w:divsChild>
        </w:div>
        <w:div w:id="1326087168">
          <w:marLeft w:val="0"/>
          <w:marRight w:val="0"/>
          <w:marTop w:val="0"/>
          <w:marBottom w:val="0"/>
          <w:divBdr>
            <w:top w:val="none" w:sz="0" w:space="0" w:color="auto"/>
            <w:left w:val="none" w:sz="0" w:space="0" w:color="auto"/>
            <w:bottom w:val="none" w:sz="0" w:space="0" w:color="auto"/>
            <w:right w:val="none" w:sz="0" w:space="0" w:color="auto"/>
          </w:divBdr>
          <w:divsChild>
            <w:div w:id="1912501118">
              <w:marLeft w:val="0"/>
              <w:marRight w:val="0"/>
              <w:marTop w:val="0"/>
              <w:marBottom w:val="0"/>
              <w:divBdr>
                <w:top w:val="none" w:sz="0" w:space="0" w:color="auto"/>
                <w:left w:val="none" w:sz="0" w:space="0" w:color="auto"/>
                <w:bottom w:val="none" w:sz="0" w:space="0" w:color="auto"/>
                <w:right w:val="none" w:sz="0" w:space="0" w:color="auto"/>
              </w:divBdr>
            </w:div>
          </w:divsChild>
        </w:div>
        <w:div w:id="1875117074">
          <w:marLeft w:val="0"/>
          <w:marRight w:val="0"/>
          <w:marTop w:val="0"/>
          <w:marBottom w:val="0"/>
          <w:divBdr>
            <w:top w:val="none" w:sz="0" w:space="0" w:color="auto"/>
            <w:left w:val="none" w:sz="0" w:space="0" w:color="auto"/>
            <w:bottom w:val="none" w:sz="0" w:space="0" w:color="auto"/>
            <w:right w:val="none" w:sz="0" w:space="0" w:color="auto"/>
          </w:divBdr>
          <w:divsChild>
            <w:div w:id="1419867137">
              <w:marLeft w:val="0"/>
              <w:marRight w:val="0"/>
              <w:marTop w:val="0"/>
              <w:marBottom w:val="0"/>
              <w:divBdr>
                <w:top w:val="none" w:sz="0" w:space="0" w:color="auto"/>
                <w:left w:val="none" w:sz="0" w:space="0" w:color="auto"/>
                <w:bottom w:val="none" w:sz="0" w:space="0" w:color="auto"/>
                <w:right w:val="none" w:sz="0" w:space="0" w:color="auto"/>
              </w:divBdr>
            </w:div>
          </w:divsChild>
        </w:div>
        <w:div w:id="1940487098">
          <w:marLeft w:val="0"/>
          <w:marRight w:val="0"/>
          <w:marTop w:val="0"/>
          <w:marBottom w:val="0"/>
          <w:divBdr>
            <w:top w:val="none" w:sz="0" w:space="0" w:color="auto"/>
            <w:left w:val="none" w:sz="0" w:space="0" w:color="auto"/>
            <w:bottom w:val="none" w:sz="0" w:space="0" w:color="auto"/>
            <w:right w:val="none" w:sz="0" w:space="0" w:color="auto"/>
          </w:divBdr>
          <w:divsChild>
            <w:div w:id="784622285">
              <w:marLeft w:val="0"/>
              <w:marRight w:val="0"/>
              <w:marTop w:val="0"/>
              <w:marBottom w:val="0"/>
              <w:divBdr>
                <w:top w:val="none" w:sz="0" w:space="0" w:color="auto"/>
                <w:left w:val="none" w:sz="0" w:space="0" w:color="auto"/>
                <w:bottom w:val="none" w:sz="0" w:space="0" w:color="auto"/>
                <w:right w:val="none" w:sz="0" w:space="0" w:color="auto"/>
              </w:divBdr>
            </w:div>
          </w:divsChild>
        </w:div>
        <w:div w:id="815878951">
          <w:marLeft w:val="0"/>
          <w:marRight w:val="0"/>
          <w:marTop w:val="0"/>
          <w:marBottom w:val="0"/>
          <w:divBdr>
            <w:top w:val="none" w:sz="0" w:space="0" w:color="auto"/>
            <w:left w:val="none" w:sz="0" w:space="0" w:color="auto"/>
            <w:bottom w:val="none" w:sz="0" w:space="0" w:color="auto"/>
            <w:right w:val="none" w:sz="0" w:space="0" w:color="auto"/>
          </w:divBdr>
          <w:divsChild>
            <w:div w:id="153765027">
              <w:marLeft w:val="0"/>
              <w:marRight w:val="0"/>
              <w:marTop w:val="0"/>
              <w:marBottom w:val="0"/>
              <w:divBdr>
                <w:top w:val="none" w:sz="0" w:space="0" w:color="auto"/>
                <w:left w:val="none" w:sz="0" w:space="0" w:color="auto"/>
                <w:bottom w:val="none" w:sz="0" w:space="0" w:color="auto"/>
                <w:right w:val="none" w:sz="0" w:space="0" w:color="auto"/>
              </w:divBdr>
            </w:div>
          </w:divsChild>
        </w:div>
        <w:div w:id="1926105963">
          <w:marLeft w:val="0"/>
          <w:marRight w:val="0"/>
          <w:marTop w:val="0"/>
          <w:marBottom w:val="0"/>
          <w:divBdr>
            <w:top w:val="none" w:sz="0" w:space="0" w:color="auto"/>
            <w:left w:val="none" w:sz="0" w:space="0" w:color="auto"/>
            <w:bottom w:val="none" w:sz="0" w:space="0" w:color="auto"/>
            <w:right w:val="none" w:sz="0" w:space="0" w:color="auto"/>
          </w:divBdr>
          <w:divsChild>
            <w:div w:id="726682435">
              <w:marLeft w:val="0"/>
              <w:marRight w:val="0"/>
              <w:marTop w:val="0"/>
              <w:marBottom w:val="0"/>
              <w:divBdr>
                <w:top w:val="none" w:sz="0" w:space="0" w:color="auto"/>
                <w:left w:val="none" w:sz="0" w:space="0" w:color="auto"/>
                <w:bottom w:val="none" w:sz="0" w:space="0" w:color="auto"/>
                <w:right w:val="none" w:sz="0" w:space="0" w:color="auto"/>
              </w:divBdr>
            </w:div>
          </w:divsChild>
        </w:div>
        <w:div w:id="1636521676">
          <w:marLeft w:val="0"/>
          <w:marRight w:val="0"/>
          <w:marTop w:val="0"/>
          <w:marBottom w:val="0"/>
          <w:divBdr>
            <w:top w:val="none" w:sz="0" w:space="0" w:color="auto"/>
            <w:left w:val="none" w:sz="0" w:space="0" w:color="auto"/>
            <w:bottom w:val="none" w:sz="0" w:space="0" w:color="auto"/>
            <w:right w:val="none" w:sz="0" w:space="0" w:color="auto"/>
          </w:divBdr>
          <w:divsChild>
            <w:div w:id="430900937">
              <w:marLeft w:val="0"/>
              <w:marRight w:val="0"/>
              <w:marTop w:val="0"/>
              <w:marBottom w:val="0"/>
              <w:divBdr>
                <w:top w:val="none" w:sz="0" w:space="0" w:color="auto"/>
                <w:left w:val="none" w:sz="0" w:space="0" w:color="auto"/>
                <w:bottom w:val="none" w:sz="0" w:space="0" w:color="auto"/>
                <w:right w:val="none" w:sz="0" w:space="0" w:color="auto"/>
              </w:divBdr>
            </w:div>
          </w:divsChild>
        </w:div>
        <w:div w:id="542136293">
          <w:marLeft w:val="0"/>
          <w:marRight w:val="0"/>
          <w:marTop w:val="0"/>
          <w:marBottom w:val="0"/>
          <w:divBdr>
            <w:top w:val="none" w:sz="0" w:space="0" w:color="auto"/>
            <w:left w:val="none" w:sz="0" w:space="0" w:color="auto"/>
            <w:bottom w:val="none" w:sz="0" w:space="0" w:color="auto"/>
            <w:right w:val="none" w:sz="0" w:space="0" w:color="auto"/>
          </w:divBdr>
          <w:divsChild>
            <w:div w:id="1942684142">
              <w:marLeft w:val="0"/>
              <w:marRight w:val="0"/>
              <w:marTop w:val="0"/>
              <w:marBottom w:val="0"/>
              <w:divBdr>
                <w:top w:val="none" w:sz="0" w:space="0" w:color="auto"/>
                <w:left w:val="none" w:sz="0" w:space="0" w:color="auto"/>
                <w:bottom w:val="none" w:sz="0" w:space="0" w:color="auto"/>
                <w:right w:val="none" w:sz="0" w:space="0" w:color="auto"/>
              </w:divBdr>
            </w:div>
          </w:divsChild>
        </w:div>
        <w:div w:id="439955300">
          <w:marLeft w:val="0"/>
          <w:marRight w:val="0"/>
          <w:marTop w:val="0"/>
          <w:marBottom w:val="0"/>
          <w:divBdr>
            <w:top w:val="none" w:sz="0" w:space="0" w:color="auto"/>
            <w:left w:val="none" w:sz="0" w:space="0" w:color="auto"/>
            <w:bottom w:val="none" w:sz="0" w:space="0" w:color="auto"/>
            <w:right w:val="none" w:sz="0" w:space="0" w:color="auto"/>
          </w:divBdr>
          <w:divsChild>
            <w:div w:id="833033288">
              <w:marLeft w:val="0"/>
              <w:marRight w:val="0"/>
              <w:marTop w:val="0"/>
              <w:marBottom w:val="0"/>
              <w:divBdr>
                <w:top w:val="none" w:sz="0" w:space="0" w:color="auto"/>
                <w:left w:val="none" w:sz="0" w:space="0" w:color="auto"/>
                <w:bottom w:val="none" w:sz="0" w:space="0" w:color="auto"/>
                <w:right w:val="none" w:sz="0" w:space="0" w:color="auto"/>
              </w:divBdr>
            </w:div>
          </w:divsChild>
        </w:div>
        <w:div w:id="1230504214">
          <w:marLeft w:val="0"/>
          <w:marRight w:val="0"/>
          <w:marTop w:val="0"/>
          <w:marBottom w:val="0"/>
          <w:divBdr>
            <w:top w:val="none" w:sz="0" w:space="0" w:color="auto"/>
            <w:left w:val="none" w:sz="0" w:space="0" w:color="auto"/>
            <w:bottom w:val="none" w:sz="0" w:space="0" w:color="auto"/>
            <w:right w:val="none" w:sz="0" w:space="0" w:color="auto"/>
          </w:divBdr>
          <w:divsChild>
            <w:div w:id="448857203">
              <w:marLeft w:val="0"/>
              <w:marRight w:val="0"/>
              <w:marTop w:val="0"/>
              <w:marBottom w:val="0"/>
              <w:divBdr>
                <w:top w:val="none" w:sz="0" w:space="0" w:color="auto"/>
                <w:left w:val="none" w:sz="0" w:space="0" w:color="auto"/>
                <w:bottom w:val="none" w:sz="0" w:space="0" w:color="auto"/>
                <w:right w:val="none" w:sz="0" w:space="0" w:color="auto"/>
              </w:divBdr>
            </w:div>
          </w:divsChild>
        </w:div>
        <w:div w:id="1255166870">
          <w:marLeft w:val="0"/>
          <w:marRight w:val="0"/>
          <w:marTop w:val="0"/>
          <w:marBottom w:val="0"/>
          <w:divBdr>
            <w:top w:val="none" w:sz="0" w:space="0" w:color="auto"/>
            <w:left w:val="none" w:sz="0" w:space="0" w:color="auto"/>
            <w:bottom w:val="none" w:sz="0" w:space="0" w:color="auto"/>
            <w:right w:val="none" w:sz="0" w:space="0" w:color="auto"/>
          </w:divBdr>
          <w:divsChild>
            <w:div w:id="299921021">
              <w:marLeft w:val="0"/>
              <w:marRight w:val="0"/>
              <w:marTop w:val="0"/>
              <w:marBottom w:val="0"/>
              <w:divBdr>
                <w:top w:val="none" w:sz="0" w:space="0" w:color="auto"/>
                <w:left w:val="none" w:sz="0" w:space="0" w:color="auto"/>
                <w:bottom w:val="none" w:sz="0" w:space="0" w:color="auto"/>
                <w:right w:val="none" w:sz="0" w:space="0" w:color="auto"/>
              </w:divBdr>
            </w:div>
          </w:divsChild>
        </w:div>
        <w:div w:id="1641380836">
          <w:marLeft w:val="0"/>
          <w:marRight w:val="0"/>
          <w:marTop w:val="0"/>
          <w:marBottom w:val="0"/>
          <w:divBdr>
            <w:top w:val="none" w:sz="0" w:space="0" w:color="auto"/>
            <w:left w:val="none" w:sz="0" w:space="0" w:color="auto"/>
            <w:bottom w:val="none" w:sz="0" w:space="0" w:color="auto"/>
            <w:right w:val="none" w:sz="0" w:space="0" w:color="auto"/>
          </w:divBdr>
          <w:divsChild>
            <w:div w:id="806629541">
              <w:marLeft w:val="0"/>
              <w:marRight w:val="0"/>
              <w:marTop w:val="0"/>
              <w:marBottom w:val="0"/>
              <w:divBdr>
                <w:top w:val="none" w:sz="0" w:space="0" w:color="auto"/>
                <w:left w:val="none" w:sz="0" w:space="0" w:color="auto"/>
                <w:bottom w:val="none" w:sz="0" w:space="0" w:color="auto"/>
                <w:right w:val="none" w:sz="0" w:space="0" w:color="auto"/>
              </w:divBdr>
            </w:div>
            <w:div w:id="941571519">
              <w:marLeft w:val="0"/>
              <w:marRight w:val="0"/>
              <w:marTop w:val="0"/>
              <w:marBottom w:val="0"/>
              <w:divBdr>
                <w:top w:val="none" w:sz="0" w:space="0" w:color="auto"/>
                <w:left w:val="none" w:sz="0" w:space="0" w:color="auto"/>
                <w:bottom w:val="none" w:sz="0" w:space="0" w:color="auto"/>
                <w:right w:val="none" w:sz="0" w:space="0" w:color="auto"/>
              </w:divBdr>
            </w:div>
          </w:divsChild>
        </w:div>
        <w:div w:id="170487506">
          <w:marLeft w:val="0"/>
          <w:marRight w:val="0"/>
          <w:marTop w:val="0"/>
          <w:marBottom w:val="0"/>
          <w:divBdr>
            <w:top w:val="none" w:sz="0" w:space="0" w:color="auto"/>
            <w:left w:val="none" w:sz="0" w:space="0" w:color="auto"/>
            <w:bottom w:val="none" w:sz="0" w:space="0" w:color="auto"/>
            <w:right w:val="none" w:sz="0" w:space="0" w:color="auto"/>
          </w:divBdr>
          <w:divsChild>
            <w:div w:id="1170019249">
              <w:marLeft w:val="0"/>
              <w:marRight w:val="0"/>
              <w:marTop w:val="0"/>
              <w:marBottom w:val="0"/>
              <w:divBdr>
                <w:top w:val="none" w:sz="0" w:space="0" w:color="auto"/>
                <w:left w:val="none" w:sz="0" w:space="0" w:color="auto"/>
                <w:bottom w:val="none" w:sz="0" w:space="0" w:color="auto"/>
                <w:right w:val="none" w:sz="0" w:space="0" w:color="auto"/>
              </w:divBdr>
            </w:div>
          </w:divsChild>
        </w:div>
        <w:div w:id="275335449">
          <w:marLeft w:val="0"/>
          <w:marRight w:val="0"/>
          <w:marTop w:val="0"/>
          <w:marBottom w:val="0"/>
          <w:divBdr>
            <w:top w:val="none" w:sz="0" w:space="0" w:color="auto"/>
            <w:left w:val="none" w:sz="0" w:space="0" w:color="auto"/>
            <w:bottom w:val="none" w:sz="0" w:space="0" w:color="auto"/>
            <w:right w:val="none" w:sz="0" w:space="0" w:color="auto"/>
          </w:divBdr>
          <w:divsChild>
            <w:div w:id="251816010">
              <w:marLeft w:val="0"/>
              <w:marRight w:val="0"/>
              <w:marTop w:val="0"/>
              <w:marBottom w:val="0"/>
              <w:divBdr>
                <w:top w:val="none" w:sz="0" w:space="0" w:color="auto"/>
                <w:left w:val="none" w:sz="0" w:space="0" w:color="auto"/>
                <w:bottom w:val="none" w:sz="0" w:space="0" w:color="auto"/>
                <w:right w:val="none" w:sz="0" w:space="0" w:color="auto"/>
              </w:divBdr>
            </w:div>
          </w:divsChild>
        </w:div>
        <w:div w:id="1113086672">
          <w:marLeft w:val="0"/>
          <w:marRight w:val="0"/>
          <w:marTop w:val="0"/>
          <w:marBottom w:val="0"/>
          <w:divBdr>
            <w:top w:val="none" w:sz="0" w:space="0" w:color="auto"/>
            <w:left w:val="none" w:sz="0" w:space="0" w:color="auto"/>
            <w:bottom w:val="none" w:sz="0" w:space="0" w:color="auto"/>
            <w:right w:val="none" w:sz="0" w:space="0" w:color="auto"/>
          </w:divBdr>
          <w:divsChild>
            <w:div w:id="2070182659">
              <w:marLeft w:val="0"/>
              <w:marRight w:val="0"/>
              <w:marTop w:val="0"/>
              <w:marBottom w:val="0"/>
              <w:divBdr>
                <w:top w:val="none" w:sz="0" w:space="0" w:color="auto"/>
                <w:left w:val="none" w:sz="0" w:space="0" w:color="auto"/>
                <w:bottom w:val="none" w:sz="0" w:space="0" w:color="auto"/>
                <w:right w:val="none" w:sz="0" w:space="0" w:color="auto"/>
              </w:divBdr>
            </w:div>
          </w:divsChild>
        </w:div>
        <w:div w:id="1136527370">
          <w:marLeft w:val="0"/>
          <w:marRight w:val="0"/>
          <w:marTop w:val="0"/>
          <w:marBottom w:val="0"/>
          <w:divBdr>
            <w:top w:val="none" w:sz="0" w:space="0" w:color="auto"/>
            <w:left w:val="none" w:sz="0" w:space="0" w:color="auto"/>
            <w:bottom w:val="none" w:sz="0" w:space="0" w:color="auto"/>
            <w:right w:val="none" w:sz="0" w:space="0" w:color="auto"/>
          </w:divBdr>
          <w:divsChild>
            <w:div w:id="105739848">
              <w:marLeft w:val="0"/>
              <w:marRight w:val="0"/>
              <w:marTop w:val="0"/>
              <w:marBottom w:val="0"/>
              <w:divBdr>
                <w:top w:val="none" w:sz="0" w:space="0" w:color="auto"/>
                <w:left w:val="none" w:sz="0" w:space="0" w:color="auto"/>
                <w:bottom w:val="none" w:sz="0" w:space="0" w:color="auto"/>
                <w:right w:val="none" w:sz="0" w:space="0" w:color="auto"/>
              </w:divBdr>
            </w:div>
          </w:divsChild>
        </w:div>
        <w:div w:id="706414716">
          <w:marLeft w:val="0"/>
          <w:marRight w:val="0"/>
          <w:marTop w:val="0"/>
          <w:marBottom w:val="0"/>
          <w:divBdr>
            <w:top w:val="none" w:sz="0" w:space="0" w:color="auto"/>
            <w:left w:val="none" w:sz="0" w:space="0" w:color="auto"/>
            <w:bottom w:val="none" w:sz="0" w:space="0" w:color="auto"/>
            <w:right w:val="none" w:sz="0" w:space="0" w:color="auto"/>
          </w:divBdr>
          <w:divsChild>
            <w:div w:id="1381200558">
              <w:marLeft w:val="0"/>
              <w:marRight w:val="0"/>
              <w:marTop w:val="0"/>
              <w:marBottom w:val="0"/>
              <w:divBdr>
                <w:top w:val="none" w:sz="0" w:space="0" w:color="auto"/>
                <w:left w:val="none" w:sz="0" w:space="0" w:color="auto"/>
                <w:bottom w:val="none" w:sz="0" w:space="0" w:color="auto"/>
                <w:right w:val="none" w:sz="0" w:space="0" w:color="auto"/>
              </w:divBdr>
            </w:div>
          </w:divsChild>
        </w:div>
        <w:div w:id="2056347905">
          <w:marLeft w:val="0"/>
          <w:marRight w:val="0"/>
          <w:marTop w:val="0"/>
          <w:marBottom w:val="0"/>
          <w:divBdr>
            <w:top w:val="none" w:sz="0" w:space="0" w:color="auto"/>
            <w:left w:val="none" w:sz="0" w:space="0" w:color="auto"/>
            <w:bottom w:val="none" w:sz="0" w:space="0" w:color="auto"/>
            <w:right w:val="none" w:sz="0" w:space="0" w:color="auto"/>
          </w:divBdr>
          <w:divsChild>
            <w:div w:id="2129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Dionne Colclough</dc:creator>
  <keywords/>
  <dc:description/>
  <lastModifiedBy>Victoria Lawler</lastModifiedBy>
  <revision>5</revision>
  <dcterms:created xsi:type="dcterms:W3CDTF">2024-03-07T12:16:00.0000000Z</dcterms:created>
  <dcterms:modified xsi:type="dcterms:W3CDTF">2024-03-07T15:29:11.7229833Z</dcterms:modified>
</coreProperties>
</file>